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242512">
        <w:rPr>
          <w:rFonts w:ascii="Arial" w:eastAsia="Arial Unicode MS" w:hAnsi="Arial" w:cs="Arial"/>
          <w:b/>
          <w:bCs/>
          <w:sz w:val="24"/>
        </w:rPr>
        <w:t>8</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503271">
        <w:rPr>
          <w:rFonts w:ascii="Arial" w:eastAsia="Arial Unicode MS" w:hAnsi="Arial" w:cs="Arial"/>
          <w:b/>
          <w:bCs/>
          <w:sz w:val="28"/>
        </w:rPr>
        <w:t>S2-2</w:t>
      </w:r>
      <w:r w:rsidR="0053753C" w:rsidRPr="00503271">
        <w:rPr>
          <w:rFonts w:ascii="Arial" w:eastAsia="Arial Unicode MS" w:hAnsi="Arial" w:cs="Arial"/>
          <w:b/>
          <w:bCs/>
          <w:sz w:val="28"/>
        </w:rPr>
        <w:t>1</w:t>
      </w:r>
      <w:r w:rsidRPr="00503271">
        <w:rPr>
          <w:rFonts w:ascii="Arial" w:eastAsia="Arial Unicode MS" w:hAnsi="Arial" w:cs="Arial"/>
          <w:b/>
          <w:bCs/>
          <w:sz w:val="28"/>
        </w:rPr>
        <w:t>0</w:t>
      </w:r>
      <w:r w:rsidR="00503271" w:rsidRPr="00503271">
        <w:rPr>
          <w:rFonts w:ascii="Arial" w:eastAsia="Arial Unicode MS" w:hAnsi="Arial" w:cs="Arial"/>
          <w:b/>
          <w:bCs/>
          <w:sz w:val="28"/>
        </w:rPr>
        <w:t>8590</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AC17AF" w:rsidRPr="00AC17AF">
        <w:rPr>
          <w:rFonts w:ascii="Arial" w:eastAsia="Arial Unicode MS" w:hAnsi="Arial" w:cs="Arial"/>
          <w:b/>
          <w:bCs/>
          <w:sz w:val="24"/>
        </w:rPr>
        <w:t>November 1</w:t>
      </w:r>
      <w:r w:rsidR="00933785">
        <w:rPr>
          <w:rFonts w:ascii="Arial" w:eastAsia="Arial Unicode MS" w:hAnsi="Arial" w:cs="Arial"/>
          <w:b/>
          <w:bCs/>
          <w:sz w:val="24"/>
        </w:rPr>
        <w:t>5</w:t>
      </w:r>
      <w:r w:rsidR="00AC17AF" w:rsidRPr="00AC17AF">
        <w:rPr>
          <w:rFonts w:ascii="Arial" w:eastAsia="Arial Unicode MS" w:hAnsi="Arial" w:cs="Arial"/>
          <w:b/>
          <w:bCs/>
          <w:sz w:val="24"/>
        </w:rPr>
        <w:t xml:space="preserve"> – 1</w:t>
      </w:r>
      <w:r w:rsidR="00933785">
        <w:rPr>
          <w:rFonts w:ascii="Arial" w:eastAsia="Arial Unicode MS" w:hAnsi="Arial" w:cs="Arial"/>
          <w:b/>
          <w:bCs/>
          <w:sz w:val="24"/>
        </w:rPr>
        <w:t>9</w:t>
      </w:r>
      <w:r w:rsidRPr="00880B08">
        <w:rPr>
          <w:rFonts w:ascii="Arial" w:eastAsia="Arial Unicode MS" w:hAnsi="Arial" w:cs="Arial"/>
          <w:b/>
          <w:bCs/>
          <w:sz w:val="24"/>
        </w:rPr>
        <w:t>, 2021</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D2E2B" w:rsidRPr="002D2E2B">
        <w:rPr>
          <w:rFonts w:ascii="Arial" w:hAnsi="Arial" w:cs="Arial"/>
          <w:b/>
        </w:rPr>
        <w:t>Discussion on PDU Session ID assignment for interworking scenario</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37B71">
        <w:rPr>
          <w:rFonts w:ascii="Arial" w:hAnsi="Arial" w:cs="Arial"/>
          <w:b/>
        </w:rPr>
        <w:t>Decision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37B71">
        <w:rPr>
          <w:rFonts w:ascii="Arial" w:hAnsi="Arial" w:cs="Arial"/>
          <w:b/>
        </w:rPr>
        <w:t>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2E2B" w:rsidRPr="002D2E2B">
        <w:rPr>
          <w:rFonts w:ascii="Arial" w:hAnsi="Arial" w:cs="Arial"/>
          <w:b/>
        </w:rPr>
        <w:t>TEI17, 5</w:t>
      </w:r>
      <w:bookmarkStart w:id="0" w:name="_GoBack"/>
      <w:bookmarkEnd w:id="0"/>
      <w:r w:rsidR="002D2E2B" w:rsidRPr="002D2E2B">
        <w:rPr>
          <w:rFonts w:ascii="Arial" w:hAnsi="Arial" w:cs="Arial"/>
          <w:b/>
        </w:rPr>
        <w:t>GS_Ph1</w:t>
      </w:r>
      <w:r w:rsidR="002D2E2B">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A285C">
        <w:rPr>
          <w:rFonts w:ascii="Arial" w:hAnsi="Arial" w:cs="Arial"/>
          <w:i/>
        </w:rPr>
        <w:t xml:space="preserve">This </w:t>
      </w:r>
      <w:r w:rsidR="0076782A" w:rsidRPr="006A285C">
        <w:rPr>
          <w:rFonts w:ascii="Arial" w:hAnsi="Arial" w:cs="Arial"/>
          <w:i/>
        </w:rPr>
        <w:t>discussion paper aims at</w:t>
      </w:r>
      <w:r w:rsidR="002B4A4A" w:rsidRPr="006A285C">
        <w:rPr>
          <w:rFonts w:ascii="Arial" w:hAnsi="Arial" w:cs="Arial"/>
          <w:i/>
        </w:rPr>
        <w:t xml:space="preserve"> </w:t>
      </w:r>
      <w:r w:rsidR="003C092B" w:rsidRPr="006A285C">
        <w:rPr>
          <w:rFonts w:ascii="Arial" w:hAnsi="Arial" w:cs="Arial"/>
          <w:i/>
        </w:rPr>
        <w:t xml:space="preserve">comparing </w:t>
      </w:r>
      <w:r w:rsidR="002B4A4A" w:rsidRPr="006A285C">
        <w:rPr>
          <w:rFonts w:ascii="Arial" w:hAnsi="Arial" w:cs="Arial"/>
          <w:i/>
        </w:rPr>
        <w:t xml:space="preserve">solutions for </w:t>
      </w:r>
      <w:r w:rsidR="003C092B" w:rsidRPr="006A285C">
        <w:rPr>
          <w:rFonts w:ascii="Arial" w:hAnsi="Arial" w:cs="Arial"/>
          <w:i/>
        </w:rPr>
        <w:t>resolving PDU Session ID conflict in interworking scenari</w:t>
      </w:r>
      <w:r w:rsidR="00737F75" w:rsidRPr="006A285C">
        <w:rPr>
          <w:rFonts w:ascii="Arial" w:hAnsi="Arial" w:cs="Arial"/>
          <w:i/>
        </w:rPr>
        <w:t>o and proposing way forward.</w:t>
      </w:r>
    </w:p>
    <w:p w:rsidR="00B45CD0" w:rsidRDefault="00B45CD0" w:rsidP="00B45CD0">
      <w:pPr>
        <w:pStyle w:val="1"/>
      </w:pPr>
      <w:r w:rsidRPr="00927C1B">
        <w:t xml:space="preserve">1. </w:t>
      </w:r>
      <w:r>
        <w:t>Introduction</w:t>
      </w:r>
    </w:p>
    <w:p w:rsidR="00FD4B42" w:rsidRDefault="00FD4B42" w:rsidP="00FD4B42">
      <w:pPr>
        <w:spacing w:line="276" w:lineRule="auto"/>
        <w:rPr>
          <w:rFonts w:eastAsiaTheme="minorEastAsia"/>
          <w:lang w:eastAsia="zh-CN"/>
        </w:rPr>
      </w:pPr>
      <w:r>
        <w:rPr>
          <w:rFonts w:eastAsiaTheme="minorEastAsia"/>
          <w:lang w:eastAsia="zh-CN"/>
        </w:rPr>
        <w:t>LS (S2-</w:t>
      </w:r>
      <w:r w:rsidRPr="00902DED">
        <w:rPr>
          <w:rFonts w:eastAsiaTheme="minorEastAsia"/>
          <w:lang w:eastAsia="zh-CN"/>
        </w:rPr>
        <w:t>2107031</w:t>
      </w:r>
      <w:r>
        <w:rPr>
          <w:rFonts w:eastAsiaTheme="minorEastAsia"/>
          <w:lang w:eastAsia="zh-CN"/>
        </w:rPr>
        <w:t>) from CT3 reveals the issue that PDU Session ID</w:t>
      </w:r>
      <w:r>
        <w:rPr>
          <w:rFonts w:eastAsiaTheme="minorEastAsia" w:hint="eastAsia"/>
          <w:lang w:eastAsia="zh-CN"/>
        </w:rPr>
        <w:t>s</w:t>
      </w:r>
      <w:r>
        <w:rPr>
          <w:rFonts w:eastAsiaTheme="minorEastAsia"/>
          <w:lang w:eastAsia="zh-CN"/>
        </w:rPr>
        <w:t xml:space="preserve"> assigned by </w:t>
      </w:r>
      <w:r>
        <w:rPr>
          <w:rFonts w:eastAsiaTheme="minorEastAsia" w:hint="eastAsia"/>
          <w:lang w:eastAsia="zh-CN"/>
        </w:rPr>
        <w:t>SMF+PGW-C</w:t>
      </w:r>
      <w:r>
        <w:rPr>
          <w:rFonts w:eastAsiaTheme="minorEastAsia"/>
          <w:lang w:eastAsia="zh-CN"/>
        </w:rPr>
        <w:t xml:space="preserve"> for </w:t>
      </w:r>
      <w:r w:rsidRPr="001240FE">
        <w:rPr>
          <w:rFonts w:eastAsiaTheme="minorEastAsia"/>
          <w:b/>
          <w:lang w:eastAsia="zh-CN"/>
        </w:rPr>
        <w:t xml:space="preserve">non-5G capable UE </w:t>
      </w:r>
      <w:r>
        <w:rPr>
          <w:rFonts w:eastAsiaTheme="minorEastAsia"/>
          <w:lang w:eastAsia="zh-CN"/>
        </w:rPr>
        <w:t xml:space="preserve">may be in conflict </w:t>
      </w:r>
      <w:r>
        <w:rPr>
          <w:rFonts w:eastAsiaTheme="minorEastAsia" w:hint="eastAsia"/>
          <w:lang w:eastAsia="zh-CN"/>
        </w:rPr>
        <w:t>because</w:t>
      </w:r>
      <w:r>
        <w:rPr>
          <w:rFonts w:eastAsiaTheme="minorEastAsia"/>
          <w:lang w:eastAsia="zh-CN"/>
        </w:rPr>
        <w:t xml:space="preserve"> of the inconsistence of EBI assigned by </w:t>
      </w:r>
      <w:proofErr w:type="spellStart"/>
      <w:r>
        <w:rPr>
          <w:rFonts w:eastAsiaTheme="minorEastAsia" w:hint="eastAsia"/>
          <w:lang w:eastAsia="zh-CN"/>
        </w:rPr>
        <w:t>ePDG</w:t>
      </w:r>
      <w:proofErr w:type="spellEnd"/>
      <w:r>
        <w:rPr>
          <w:rFonts w:eastAsiaTheme="minorEastAsia"/>
          <w:lang w:eastAsia="zh-CN"/>
        </w:rPr>
        <w:t xml:space="preserve"> </w:t>
      </w:r>
      <w:r>
        <w:rPr>
          <w:rFonts w:eastAsiaTheme="minorEastAsia" w:hint="eastAsia"/>
          <w:lang w:eastAsia="zh-CN"/>
        </w:rPr>
        <w:t>and</w:t>
      </w:r>
      <w:r>
        <w:rPr>
          <w:rFonts w:eastAsiaTheme="minorEastAsia"/>
          <w:lang w:eastAsia="zh-CN"/>
        </w:rPr>
        <w:t xml:space="preserve"> MME. Detailed scenario can be exampled as below:</w:t>
      </w:r>
    </w:p>
    <w:p w:rsidR="00FD4B42" w:rsidRPr="000E6C7B" w:rsidRDefault="00846491" w:rsidP="00846491">
      <w:pPr>
        <w:pStyle w:val="ac"/>
        <w:spacing w:line="276" w:lineRule="auto"/>
        <w:ind w:left="459"/>
        <w:rPr>
          <w:i/>
          <w:lang w:eastAsia="zh-CN"/>
        </w:rPr>
      </w:pPr>
      <w:r>
        <w:rPr>
          <w:i/>
          <w:lang w:eastAsia="zh-CN"/>
        </w:rPr>
        <w:t xml:space="preserve">Step 1: </w:t>
      </w:r>
      <w:r w:rsidR="00FD4B42" w:rsidRPr="000E6C7B">
        <w:rPr>
          <w:i/>
          <w:lang w:eastAsia="zh-CN"/>
        </w:rPr>
        <w:t>MME assigns 6 as the EBI of PDN Connection 1, then the SMF+PGW-C allocates 70 as PDU Session ID for PDN connection.</w:t>
      </w:r>
    </w:p>
    <w:p w:rsidR="00FD4B42" w:rsidRPr="000E6C7B" w:rsidRDefault="00846491" w:rsidP="00846491">
      <w:pPr>
        <w:pStyle w:val="ac"/>
        <w:spacing w:line="276" w:lineRule="auto"/>
        <w:ind w:left="459"/>
        <w:rPr>
          <w:i/>
          <w:lang w:eastAsia="zh-CN"/>
        </w:rPr>
      </w:pPr>
      <w:r>
        <w:rPr>
          <w:i/>
          <w:lang w:eastAsia="zh-CN"/>
        </w:rPr>
        <w:t xml:space="preserve">Step 2: </w:t>
      </w:r>
      <w:r w:rsidR="00FD4B42" w:rsidRPr="000E6C7B">
        <w:rPr>
          <w:i/>
          <w:lang w:eastAsia="zh-CN"/>
        </w:rPr>
        <w:t xml:space="preserve">Then </w:t>
      </w:r>
      <w:r w:rsidR="00FD4B42" w:rsidRPr="000E6C7B">
        <w:rPr>
          <w:rFonts w:hint="eastAsia"/>
          <w:i/>
          <w:lang w:eastAsia="zh-CN"/>
        </w:rPr>
        <w:t>the</w:t>
      </w:r>
      <w:r w:rsidR="00FD4B42" w:rsidRPr="000E6C7B">
        <w:rPr>
          <w:i/>
          <w:lang w:eastAsia="zh-CN"/>
        </w:rPr>
        <w:t xml:space="preserve"> PDN Connection is </w:t>
      </w:r>
      <w:proofErr w:type="spellStart"/>
      <w:r w:rsidR="00FD4B42" w:rsidRPr="000E6C7B">
        <w:rPr>
          <w:i/>
          <w:lang w:eastAsia="zh-CN"/>
        </w:rPr>
        <w:t>handovered</w:t>
      </w:r>
      <w:proofErr w:type="spellEnd"/>
      <w:r w:rsidR="00FD4B42" w:rsidRPr="000E6C7B">
        <w:rPr>
          <w:i/>
          <w:lang w:eastAsia="zh-CN"/>
        </w:rPr>
        <w:t xml:space="preserve"> to Non-3GPP access, with the PDU Session ID 70 unchanged.</w:t>
      </w:r>
    </w:p>
    <w:p w:rsidR="00FD4B42" w:rsidRPr="000E6C7B" w:rsidRDefault="00846491" w:rsidP="00846491">
      <w:pPr>
        <w:pStyle w:val="CRCoverPage"/>
        <w:spacing w:after="180" w:line="276" w:lineRule="auto"/>
        <w:ind w:left="459"/>
        <w:rPr>
          <w:rFonts w:ascii="Times New Roman" w:hAnsi="Times New Roman"/>
          <w:i/>
          <w:color w:val="000000"/>
          <w:lang w:eastAsia="zh-CN"/>
        </w:rPr>
      </w:pPr>
      <w:r>
        <w:rPr>
          <w:rFonts w:ascii="Times New Roman" w:hAnsi="Times New Roman"/>
          <w:i/>
          <w:color w:val="000000"/>
          <w:lang w:eastAsia="zh-CN"/>
        </w:rPr>
        <w:t>Step 3: M</w:t>
      </w:r>
      <w:r>
        <w:rPr>
          <w:rFonts w:ascii="Times New Roman" w:hAnsi="Times New Roman" w:hint="eastAsia"/>
          <w:i/>
          <w:color w:val="000000"/>
          <w:lang w:eastAsia="zh-CN"/>
        </w:rPr>
        <w:t>M</w:t>
      </w:r>
      <w:r w:rsidR="00FD4B42" w:rsidRPr="000E6C7B">
        <w:rPr>
          <w:rFonts w:ascii="Times New Roman" w:hAnsi="Times New Roman"/>
          <w:i/>
          <w:color w:val="000000"/>
          <w:lang w:eastAsia="zh-CN"/>
        </w:rPr>
        <w:t>E receives a new PDN Connectivity Request and happens to assign the same EBI as the default EBI, which results in 70 as the PDU Session ID.</w:t>
      </w:r>
    </w:p>
    <w:p w:rsidR="00FD4B42" w:rsidRPr="000E6C7B" w:rsidRDefault="00846491" w:rsidP="00846491">
      <w:pPr>
        <w:pStyle w:val="CRCoverPage"/>
        <w:spacing w:after="180" w:line="276" w:lineRule="auto"/>
        <w:ind w:left="459"/>
        <w:rPr>
          <w:rFonts w:ascii="Times New Roman" w:hAnsi="Times New Roman"/>
          <w:i/>
          <w:color w:val="000000"/>
          <w:lang w:eastAsia="zh-CN"/>
        </w:rPr>
      </w:pPr>
      <w:r>
        <w:rPr>
          <w:rFonts w:ascii="Times New Roman" w:hAnsi="Times New Roman"/>
          <w:i/>
          <w:color w:val="000000"/>
          <w:lang w:eastAsia="zh-CN"/>
        </w:rPr>
        <w:t xml:space="preserve">Step 4: </w:t>
      </w:r>
      <w:r w:rsidR="00FD4B42" w:rsidRPr="000E6C7B">
        <w:rPr>
          <w:rFonts w:ascii="Times New Roman" w:hAnsi="Times New Roman" w:hint="eastAsia"/>
          <w:i/>
          <w:color w:val="000000"/>
          <w:lang w:eastAsia="zh-CN"/>
        </w:rPr>
        <w:t>F</w:t>
      </w:r>
      <w:r w:rsidR="00FD4B42" w:rsidRPr="000E6C7B">
        <w:rPr>
          <w:rFonts w:ascii="Times New Roman" w:hAnsi="Times New Roman"/>
          <w:i/>
          <w:color w:val="000000"/>
          <w:lang w:eastAsia="zh-CN"/>
        </w:rPr>
        <w:t>rom the PCF perspective, the later SM Policy Association Create request needs to be rejected because of the duplicate PDU Session ID of a same UE.</w:t>
      </w:r>
    </w:p>
    <w:p w:rsidR="00B45CD0" w:rsidRPr="002C6C40" w:rsidRDefault="00462910" w:rsidP="00B45CD0">
      <w:pPr>
        <w:rPr>
          <w:rFonts w:eastAsiaTheme="minorEastAsia"/>
          <w:lang w:eastAsia="zh-CN"/>
        </w:rPr>
      </w:pPr>
      <w:r>
        <w:rPr>
          <w:rFonts w:eastAsiaTheme="minorEastAsia"/>
          <w:lang w:eastAsia="zh-CN"/>
        </w:rPr>
        <w:t xml:space="preserve">NOTE: </w:t>
      </w:r>
      <w:r w:rsidR="002C6C40">
        <w:rPr>
          <w:rFonts w:eastAsiaTheme="minorEastAsia"/>
          <w:lang w:eastAsia="zh-CN"/>
        </w:rPr>
        <w:t>the PDU Session ID is determined by the SMF</w:t>
      </w:r>
      <w:r w:rsidR="00BA6B92">
        <w:rPr>
          <w:rFonts w:eastAsiaTheme="minorEastAsia"/>
          <w:lang w:eastAsia="zh-CN"/>
        </w:rPr>
        <w:t>+PGW-C</w:t>
      </w:r>
      <w:r w:rsidR="002C6C40">
        <w:rPr>
          <w:rFonts w:eastAsiaTheme="minorEastAsia"/>
          <w:lang w:eastAsia="zh-CN"/>
        </w:rPr>
        <w:t xml:space="preserve"> based on</w:t>
      </w:r>
      <w:r w:rsidR="00FB5622" w:rsidRPr="00FB5622">
        <w:rPr>
          <w:noProof/>
          <w:lang w:eastAsia="zh-CN"/>
        </w:rPr>
        <w:t xml:space="preserve"> </w:t>
      </w:r>
      <w:r w:rsidR="00FB5622">
        <w:rPr>
          <w:noProof/>
          <w:lang w:eastAsia="zh-CN"/>
        </w:rPr>
        <w:t>clause 5.4.2</w:t>
      </w:r>
      <w:r w:rsidR="002C6C40">
        <w:rPr>
          <w:rFonts w:eastAsiaTheme="minorEastAsia"/>
          <w:lang w:eastAsia="zh-CN"/>
        </w:rPr>
        <w:t xml:space="preserve"> </w:t>
      </w:r>
      <w:r w:rsidR="00FB5622">
        <w:rPr>
          <w:rFonts w:eastAsiaTheme="minorEastAsia"/>
          <w:lang w:eastAsia="zh-CN"/>
        </w:rPr>
        <w:t xml:space="preserve">of </w:t>
      </w:r>
      <w:r w:rsidR="002C6C40">
        <w:rPr>
          <w:rFonts w:eastAsiaTheme="minorEastAsia"/>
          <w:lang w:eastAsia="zh-CN"/>
        </w:rPr>
        <w:t>TS 29.571</w:t>
      </w:r>
      <w:r w:rsidR="00FB5622">
        <w:rPr>
          <w:rFonts w:eastAsiaTheme="minorEastAsia"/>
          <w:lang w:eastAsia="zh-CN"/>
        </w:rPr>
        <w:t xml:space="preserve">, </w:t>
      </w:r>
      <w:r w:rsidR="00FB5622">
        <w:rPr>
          <w:noProof/>
          <w:lang w:eastAsia="zh-CN"/>
        </w:rPr>
        <w:t xml:space="preserve">that the PDU Session ID value is set to 64 plus the EBI of the default EPS bearer for MME scenario and is set to 80 plus the EBI of the default EPS bearer for ePDG </w:t>
      </w:r>
      <w:r w:rsidR="000E6C7B">
        <w:rPr>
          <w:noProof/>
          <w:lang w:eastAsia="zh-CN"/>
        </w:rPr>
        <w:t>scenario.</w:t>
      </w:r>
    </w:p>
    <w:p w:rsidR="00B45CD0" w:rsidRDefault="00B45CD0" w:rsidP="00B45CD0">
      <w:pPr>
        <w:pStyle w:val="1"/>
        <w:rPr>
          <w:lang w:eastAsia="zh-CN"/>
        </w:rPr>
      </w:pPr>
      <w:r>
        <w:rPr>
          <w:lang w:eastAsia="zh-CN"/>
        </w:rPr>
        <w:t>2. Discussion</w:t>
      </w:r>
    </w:p>
    <w:p w:rsidR="00CB75C1" w:rsidRDefault="003428DF" w:rsidP="007A0E09">
      <w:pPr>
        <w:spacing w:line="276" w:lineRule="auto"/>
        <w:rPr>
          <w:rFonts w:eastAsiaTheme="minorEastAsia"/>
          <w:lang w:eastAsia="zh-CN"/>
        </w:rPr>
      </w:pPr>
      <w:r>
        <w:rPr>
          <w:rFonts w:eastAsiaTheme="minorEastAsia"/>
          <w:lang w:eastAsia="zh-CN"/>
        </w:rPr>
        <w:t>Regarding to this issue, three solutions are proposed as below</w:t>
      </w:r>
      <w:r w:rsidR="00E23177">
        <w:rPr>
          <w:rFonts w:eastAsiaTheme="minorEastAsia"/>
          <w:lang w:eastAsia="zh-CN"/>
        </w:rPr>
        <w:t xml:space="preserve"> in </w:t>
      </w:r>
      <w:r w:rsidR="00025A8E">
        <w:rPr>
          <w:rFonts w:eastAsiaTheme="minorEastAsia"/>
          <w:lang w:eastAsia="zh-CN"/>
        </w:rPr>
        <w:t>SA2 #147 meeting</w:t>
      </w:r>
      <w:r>
        <w:rPr>
          <w:rFonts w:eastAsiaTheme="minorEastAsia"/>
          <w:lang w:eastAsia="zh-CN"/>
        </w:rPr>
        <w:t>:</w:t>
      </w:r>
    </w:p>
    <w:p w:rsidR="004506F5" w:rsidRPr="00616349" w:rsidRDefault="00B17CB1" w:rsidP="007A0E09">
      <w:pPr>
        <w:pStyle w:val="ac"/>
        <w:numPr>
          <w:ilvl w:val="0"/>
          <w:numId w:val="21"/>
        </w:numPr>
        <w:spacing w:line="276" w:lineRule="auto"/>
        <w:rPr>
          <w:rFonts w:eastAsiaTheme="minorEastAsia"/>
          <w:b/>
          <w:lang w:eastAsia="zh-CN"/>
        </w:rPr>
      </w:pPr>
      <w:r w:rsidRPr="00616349">
        <w:rPr>
          <w:rFonts w:eastAsiaTheme="minorEastAsia"/>
          <w:b/>
          <w:lang w:eastAsia="zh-CN"/>
        </w:rPr>
        <w:t xml:space="preserve">Option </w:t>
      </w:r>
      <w:r w:rsidR="00902DED" w:rsidRPr="00616349">
        <w:rPr>
          <w:rFonts w:eastAsiaTheme="minorEastAsia"/>
          <w:b/>
          <w:lang w:eastAsia="zh-CN"/>
        </w:rPr>
        <w:t xml:space="preserve">1) </w:t>
      </w:r>
      <w:r w:rsidRPr="00616349">
        <w:rPr>
          <w:rFonts w:eastAsiaTheme="minorEastAsia"/>
          <w:b/>
          <w:lang w:eastAsia="zh-CN"/>
        </w:rPr>
        <w:t xml:space="preserve">S2-2107486: </w:t>
      </w:r>
    </w:p>
    <w:p w:rsidR="00902DED" w:rsidRPr="004506F5" w:rsidRDefault="00B42EF3" w:rsidP="007A0E09">
      <w:pPr>
        <w:pStyle w:val="ac"/>
        <w:spacing w:line="276" w:lineRule="auto"/>
        <w:ind w:left="360"/>
        <w:rPr>
          <w:rFonts w:eastAsiaTheme="minorEastAsia"/>
          <w:lang w:eastAsia="zh-CN"/>
        </w:rPr>
      </w:pPr>
      <w:r w:rsidRPr="004506F5">
        <w:rPr>
          <w:rFonts w:eastAsiaTheme="minorEastAsia"/>
          <w:lang w:eastAsia="zh-CN"/>
        </w:rPr>
        <w:t xml:space="preserve">SMF+PGW-C </w:t>
      </w:r>
      <w:r w:rsidR="00020752" w:rsidRPr="004506F5">
        <w:rPr>
          <w:rFonts w:eastAsiaTheme="minorEastAsia"/>
          <w:lang w:eastAsia="zh-CN"/>
        </w:rPr>
        <w:t xml:space="preserve">is required to </w:t>
      </w:r>
      <w:r w:rsidR="00813BD7" w:rsidRPr="004506F5">
        <w:rPr>
          <w:rFonts w:eastAsiaTheme="minorEastAsia"/>
          <w:lang w:eastAsia="zh-CN"/>
        </w:rPr>
        <w:t>assign new PDU Session ID once the PDN connection handovers between 3GPP access and non-3GPP access</w:t>
      </w:r>
    </w:p>
    <w:p w:rsidR="004506F5" w:rsidRPr="00616349" w:rsidRDefault="00813BD7" w:rsidP="007A0E09">
      <w:pPr>
        <w:pStyle w:val="ac"/>
        <w:numPr>
          <w:ilvl w:val="0"/>
          <w:numId w:val="21"/>
        </w:numPr>
        <w:spacing w:line="276" w:lineRule="auto"/>
        <w:rPr>
          <w:rFonts w:eastAsiaTheme="minorEastAsia"/>
          <w:b/>
          <w:lang w:eastAsia="zh-CN"/>
        </w:rPr>
      </w:pPr>
      <w:r w:rsidRPr="00616349">
        <w:rPr>
          <w:rFonts w:eastAsiaTheme="minorEastAsia" w:hint="eastAsia"/>
          <w:b/>
          <w:lang w:eastAsia="zh-CN"/>
        </w:rPr>
        <w:t>O</w:t>
      </w:r>
      <w:r w:rsidRPr="00616349">
        <w:rPr>
          <w:rFonts w:eastAsiaTheme="minorEastAsia"/>
          <w:b/>
          <w:lang w:eastAsia="zh-CN"/>
        </w:rPr>
        <w:t>ption 2) S2-2107164:</w:t>
      </w:r>
    </w:p>
    <w:p w:rsidR="00813BD7" w:rsidRPr="004506F5" w:rsidRDefault="00582634" w:rsidP="007A0E09">
      <w:pPr>
        <w:pStyle w:val="ac"/>
        <w:spacing w:line="276" w:lineRule="auto"/>
        <w:ind w:left="360"/>
        <w:rPr>
          <w:rFonts w:eastAsiaTheme="minorEastAsia"/>
          <w:lang w:eastAsia="zh-CN"/>
        </w:rPr>
      </w:pPr>
      <w:r w:rsidRPr="004506F5">
        <w:rPr>
          <w:rFonts w:eastAsiaTheme="minorEastAsia"/>
          <w:lang w:eastAsia="zh-CN"/>
        </w:rPr>
        <w:t>PCF is required to associate the Session context with PDU Session + APN</w:t>
      </w:r>
      <w:r w:rsidR="005C67FE" w:rsidRPr="004506F5">
        <w:rPr>
          <w:rFonts w:eastAsiaTheme="minorEastAsia"/>
          <w:lang w:eastAsia="zh-CN"/>
        </w:rPr>
        <w:t>, instead of PDU Session ID only</w:t>
      </w:r>
      <w:r w:rsidR="00C15D4A">
        <w:rPr>
          <w:rFonts w:eastAsiaTheme="minorEastAsia"/>
          <w:lang w:eastAsia="zh-CN"/>
        </w:rPr>
        <w:t>.</w:t>
      </w:r>
      <w:r w:rsidR="00D95982">
        <w:rPr>
          <w:rFonts w:eastAsiaTheme="minorEastAsia"/>
          <w:lang w:eastAsia="zh-CN"/>
        </w:rPr>
        <w:t xml:space="preserve"> </w:t>
      </w:r>
    </w:p>
    <w:p w:rsidR="004506F5" w:rsidRPr="00616349" w:rsidRDefault="005C67FE" w:rsidP="007A0E09">
      <w:pPr>
        <w:pStyle w:val="ac"/>
        <w:numPr>
          <w:ilvl w:val="0"/>
          <w:numId w:val="21"/>
        </w:numPr>
        <w:spacing w:line="276" w:lineRule="auto"/>
        <w:rPr>
          <w:rFonts w:eastAsiaTheme="minorEastAsia"/>
          <w:b/>
          <w:lang w:eastAsia="zh-CN"/>
        </w:rPr>
      </w:pPr>
      <w:r w:rsidRPr="00616349">
        <w:rPr>
          <w:rFonts w:eastAsiaTheme="minorEastAsia"/>
          <w:b/>
          <w:lang w:eastAsia="zh-CN"/>
        </w:rPr>
        <w:t>Option 3) S2-2107641:</w:t>
      </w:r>
    </w:p>
    <w:p w:rsidR="00335EBF" w:rsidRPr="003F36AE" w:rsidRDefault="00020752" w:rsidP="007A0E09">
      <w:pPr>
        <w:pStyle w:val="ac"/>
        <w:spacing w:line="276" w:lineRule="auto"/>
        <w:ind w:left="360"/>
        <w:rPr>
          <w:rFonts w:eastAsiaTheme="minorEastAsia"/>
          <w:lang w:eastAsia="zh-CN"/>
        </w:rPr>
      </w:pPr>
      <w:r w:rsidRPr="004506F5">
        <w:rPr>
          <w:rFonts w:eastAsiaTheme="minorEastAsia" w:hint="eastAsia"/>
          <w:lang w:eastAsia="zh-CN"/>
        </w:rPr>
        <w:t>S</w:t>
      </w:r>
      <w:r w:rsidRPr="004506F5">
        <w:rPr>
          <w:rFonts w:eastAsiaTheme="minorEastAsia"/>
          <w:lang w:eastAsia="zh-CN"/>
        </w:rPr>
        <w:t>MF+PGW-C is r</w:t>
      </w:r>
      <w:r w:rsidRPr="003F36AE">
        <w:rPr>
          <w:rFonts w:eastAsiaTheme="minorEastAsia"/>
          <w:lang w:eastAsia="zh-CN"/>
        </w:rPr>
        <w:t>equired to check whether the PDU Session ID</w:t>
      </w:r>
      <w:r w:rsidR="005751EB" w:rsidRPr="003F36AE">
        <w:rPr>
          <w:rFonts w:eastAsiaTheme="minorEastAsia"/>
          <w:lang w:eastAsia="zh-CN"/>
        </w:rPr>
        <w:t xml:space="preserve"> to be assigned</w:t>
      </w:r>
      <w:r w:rsidRPr="003F36AE">
        <w:rPr>
          <w:rFonts w:eastAsiaTheme="minorEastAsia"/>
          <w:lang w:eastAsia="zh-CN"/>
        </w:rPr>
        <w:t xml:space="preserve"> is occupied or not via UDM.</w:t>
      </w:r>
    </w:p>
    <w:p w:rsidR="008F65F1" w:rsidRPr="003F36AE" w:rsidRDefault="005D1CD5" w:rsidP="008F65F1">
      <w:pPr>
        <w:spacing w:line="276" w:lineRule="auto"/>
        <w:rPr>
          <w:rFonts w:eastAsiaTheme="minorEastAsia"/>
          <w:lang w:eastAsia="zh-CN"/>
        </w:rPr>
      </w:pPr>
      <w:r w:rsidRPr="003F36AE">
        <w:rPr>
          <w:rFonts w:eastAsiaTheme="minorEastAsia"/>
          <w:lang w:eastAsia="zh-CN"/>
        </w:rPr>
        <w:t>For option 2), the assumption is that that PDU Session ID of multiple PDN connections under same APN would not be in conflict, while</w:t>
      </w:r>
      <w:r w:rsidR="00EF0729" w:rsidRPr="003F36AE">
        <w:rPr>
          <w:rFonts w:eastAsiaTheme="minorEastAsia"/>
          <w:lang w:eastAsia="zh-CN"/>
        </w:rPr>
        <w:t xml:space="preserve"> </w:t>
      </w:r>
      <w:r w:rsidRPr="003F36AE">
        <w:rPr>
          <w:rFonts w:eastAsiaTheme="minorEastAsia"/>
          <w:lang w:eastAsia="zh-CN"/>
        </w:rPr>
        <w:t>there is another scenario which</w:t>
      </w:r>
      <w:r w:rsidR="002C3625" w:rsidRPr="003F36AE">
        <w:rPr>
          <w:rFonts w:eastAsiaTheme="minorEastAsia"/>
          <w:lang w:eastAsia="zh-CN"/>
        </w:rPr>
        <w:t xml:space="preserve"> may cause the duplicate PDU Session ID under same APN</w:t>
      </w:r>
      <w:r w:rsidR="00EF0729" w:rsidRPr="003F36AE">
        <w:rPr>
          <w:rFonts w:eastAsiaTheme="minorEastAsia"/>
          <w:lang w:eastAsia="zh-CN"/>
        </w:rPr>
        <w:t>:</w:t>
      </w:r>
    </w:p>
    <w:p w:rsidR="00EF0729" w:rsidRPr="00EF0729" w:rsidRDefault="00EF0729" w:rsidP="00EF0729">
      <w:pPr>
        <w:ind w:left="567"/>
        <w:rPr>
          <w:rFonts w:eastAsiaTheme="minorEastAsia"/>
          <w:i/>
          <w:lang w:eastAsia="zh-CN"/>
        </w:rPr>
      </w:pPr>
      <w:r w:rsidRPr="003F36AE">
        <w:rPr>
          <w:rFonts w:eastAsiaTheme="minorEastAsia" w:hint="eastAsia"/>
          <w:i/>
          <w:lang w:eastAsia="zh-CN"/>
        </w:rPr>
        <w:t>Step 1: The UE establishes a PDN Connection in 3GPP, and a PDU Sessio</w:t>
      </w:r>
      <w:r w:rsidRPr="00EF0729">
        <w:rPr>
          <w:rFonts w:eastAsiaTheme="minorEastAsia" w:hint="eastAsia"/>
          <w:i/>
          <w:lang w:eastAsia="zh-CN"/>
        </w:rPr>
        <w:t>n ID is allocated by SMF;</w:t>
      </w:r>
    </w:p>
    <w:p w:rsidR="00EF0729" w:rsidRPr="00EF0729" w:rsidRDefault="00EF0729" w:rsidP="00EF0729">
      <w:pPr>
        <w:ind w:left="567"/>
        <w:rPr>
          <w:rFonts w:eastAsiaTheme="minorEastAsia"/>
          <w:i/>
          <w:lang w:eastAsia="zh-CN"/>
        </w:rPr>
      </w:pPr>
      <w:r w:rsidRPr="00EF0729">
        <w:rPr>
          <w:rFonts w:eastAsiaTheme="minorEastAsia" w:hint="eastAsia"/>
          <w:i/>
          <w:lang w:eastAsia="zh-CN"/>
        </w:rPr>
        <w:lastRenderedPageBreak/>
        <w:t>Step 2: The UE moves to non 3GPP, the PDU Session ID is kept the same, and the MME release the EBI in 3GPP side;</w:t>
      </w:r>
    </w:p>
    <w:p w:rsidR="00EF0729" w:rsidRPr="00EF0729" w:rsidRDefault="00EF0729" w:rsidP="00EF0729">
      <w:pPr>
        <w:ind w:left="567"/>
        <w:rPr>
          <w:rFonts w:eastAsiaTheme="minorEastAsia"/>
          <w:i/>
          <w:lang w:eastAsia="zh-CN"/>
        </w:rPr>
      </w:pPr>
      <w:r w:rsidRPr="00EF0729">
        <w:rPr>
          <w:rFonts w:eastAsiaTheme="minorEastAsia" w:hint="eastAsia"/>
          <w:i/>
          <w:lang w:eastAsia="zh-CN"/>
        </w:rPr>
        <w:t xml:space="preserve">Step 3: The UE </w:t>
      </w:r>
      <w:r>
        <w:rPr>
          <w:rFonts w:eastAsiaTheme="minorEastAsia"/>
          <w:i/>
          <w:lang w:eastAsia="zh-CN"/>
        </w:rPr>
        <w:t xml:space="preserve">returns </w:t>
      </w:r>
      <w:r w:rsidRPr="00EF0729">
        <w:rPr>
          <w:rFonts w:eastAsiaTheme="minorEastAsia" w:hint="eastAsia"/>
          <w:i/>
          <w:lang w:eastAsia="zh-CN"/>
        </w:rPr>
        <w:t>back to 3GPP, and the PDU Session ID is kept the same;</w:t>
      </w:r>
    </w:p>
    <w:p w:rsidR="00EF0729" w:rsidRPr="00EF0729" w:rsidRDefault="00EF0729" w:rsidP="00EF0729">
      <w:pPr>
        <w:ind w:left="567"/>
        <w:rPr>
          <w:rFonts w:eastAsiaTheme="minorEastAsia"/>
          <w:i/>
          <w:lang w:eastAsia="zh-CN"/>
        </w:rPr>
      </w:pPr>
      <w:r w:rsidRPr="00EF0729">
        <w:rPr>
          <w:rFonts w:eastAsiaTheme="minorEastAsia" w:hint="eastAsia"/>
          <w:i/>
          <w:lang w:eastAsia="zh-CN"/>
        </w:rPr>
        <w:t xml:space="preserve">Step 4: The UE establishes a new PDN Connection for the same APN, </w:t>
      </w:r>
      <w:r w:rsidR="00340CFD">
        <w:rPr>
          <w:rFonts w:eastAsiaTheme="minorEastAsia"/>
          <w:i/>
          <w:lang w:eastAsia="zh-CN"/>
        </w:rPr>
        <w:t>as the MME have no context which EBI is allocated</w:t>
      </w:r>
      <w:r w:rsidR="008151E4">
        <w:rPr>
          <w:rFonts w:eastAsiaTheme="minorEastAsia"/>
          <w:i/>
          <w:lang w:eastAsia="zh-CN"/>
        </w:rPr>
        <w:t xml:space="preserve"> for the old PDN Connection</w:t>
      </w:r>
      <w:r w:rsidR="00340CFD">
        <w:rPr>
          <w:rFonts w:eastAsiaTheme="minorEastAsia"/>
          <w:i/>
          <w:lang w:eastAsia="zh-CN"/>
        </w:rPr>
        <w:t xml:space="preserve">, it may </w:t>
      </w:r>
      <w:r w:rsidRPr="00EF0729">
        <w:rPr>
          <w:rFonts w:eastAsiaTheme="minorEastAsia" w:hint="eastAsia"/>
          <w:i/>
          <w:lang w:eastAsia="zh-CN"/>
        </w:rPr>
        <w:t>allocate</w:t>
      </w:r>
      <w:r w:rsidR="00340CFD">
        <w:rPr>
          <w:rFonts w:eastAsiaTheme="minorEastAsia"/>
          <w:i/>
          <w:lang w:eastAsia="zh-CN"/>
        </w:rPr>
        <w:t xml:space="preserve"> </w:t>
      </w:r>
      <w:r w:rsidRPr="00EF0729">
        <w:rPr>
          <w:rFonts w:eastAsiaTheme="minorEastAsia" w:hint="eastAsia"/>
          <w:i/>
          <w:lang w:eastAsia="zh-CN"/>
        </w:rPr>
        <w:t xml:space="preserve">the same EBI released in step 2, and then the SMF would </w:t>
      </w:r>
      <w:r w:rsidR="00E64057">
        <w:rPr>
          <w:rFonts w:eastAsiaTheme="minorEastAsia"/>
          <w:i/>
          <w:lang w:eastAsia="zh-CN"/>
        </w:rPr>
        <w:t xml:space="preserve">assign </w:t>
      </w:r>
      <w:r w:rsidRPr="00EF0729">
        <w:rPr>
          <w:rFonts w:eastAsiaTheme="minorEastAsia" w:hint="eastAsia"/>
          <w:i/>
          <w:lang w:eastAsia="zh-CN"/>
        </w:rPr>
        <w:t>the same PDU Session ID as the one in Step 1, according to the current specification.</w:t>
      </w:r>
    </w:p>
    <w:p w:rsidR="008414E7" w:rsidRDefault="000A5805" w:rsidP="008F65F1">
      <w:pPr>
        <w:spacing w:line="276" w:lineRule="auto"/>
        <w:rPr>
          <w:rFonts w:eastAsiaTheme="minorEastAsia"/>
          <w:lang w:eastAsia="zh-CN"/>
        </w:rPr>
      </w:pPr>
      <w:r>
        <w:rPr>
          <w:rFonts w:eastAsiaTheme="minorEastAsia" w:hint="eastAsia"/>
          <w:lang w:eastAsia="zh-CN"/>
        </w:rPr>
        <w:t>I</w:t>
      </w:r>
      <w:r>
        <w:rPr>
          <w:rFonts w:eastAsiaTheme="minorEastAsia"/>
          <w:lang w:eastAsia="zh-CN"/>
        </w:rPr>
        <w:t xml:space="preserve">f taking this scenario into account, Option 2) may need to be enhanced </w:t>
      </w:r>
      <w:r w:rsidR="008414E7">
        <w:rPr>
          <w:rFonts w:eastAsiaTheme="minorEastAsia"/>
          <w:lang w:eastAsia="zh-CN"/>
        </w:rPr>
        <w:t>as below:</w:t>
      </w:r>
    </w:p>
    <w:p w:rsidR="00A82A45" w:rsidRPr="00616349" w:rsidRDefault="008414E7" w:rsidP="00A82A45">
      <w:pPr>
        <w:pStyle w:val="ac"/>
        <w:numPr>
          <w:ilvl w:val="0"/>
          <w:numId w:val="21"/>
        </w:numPr>
        <w:spacing w:line="276" w:lineRule="auto"/>
        <w:rPr>
          <w:rFonts w:eastAsiaTheme="minorEastAsia"/>
          <w:b/>
          <w:lang w:eastAsia="zh-CN"/>
        </w:rPr>
      </w:pPr>
      <w:r w:rsidRPr="00616349">
        <w:rPr>
          <w:rFonts w:eastAsiaTheme="minorEastAsia"/>
          <w:b/>
          <w:lang w:eastAsia="zh-CN"/>
        </w:rPr>
        <w:t>Enhanced Option 2)</w:t>
      </w:r>
      <w:r w:rsidR="00A82A45" w:rsidRPr="00616349">
        <w:rPr>
          <w:rFonts w:eastAsiaTheme="minorEastAsia"/>
          <w:b/>
          <w:lang w:eastAsia="zh-CN"/>
        </w:rPr>
        <w:t>:</w:t>
      </w:r>
    </w:p>
    <w:p w:rsidR="00EF0729" w:rsidRPr="00A82A45" w:rsidRDefault="002D64D9" w:rsidP="00A82A45">
      <w:pPr>
        <w:pStyle w:val="ac"/>
        <w:spacing w:line="276" w:lineRule="auto"/>
        <w:ind w:left="360"/>
        <w:rPr>
          <w:rFonts w:eastAsiaTheme="minorEastAsia"/>
          <w:lang w:eastAsia="zh-CN"/>
        </w:rPr>
      </w:pPr>
      <w:r>
        <w:rPr>
          <w:rFonts w:eastAsiaTheme="minorEastAsia"/>
          <w:lang w:eastAsia="zh-CN"/>
        </w:rPr>
        <w:t>W</w:t>
      </w:r>
      <w:r w:rsidR="008414E7" w:rsidRPr="00A82A45">
        <w:rPr>
          <w:rFonts w:eastAsiaTheme="minorEastAsia"/>
          <w:lang w:eastAsia="zh-CN"/>
        </w:rPr>
        <w:t>hen SMF+PGW-C detects newly assigned</w:t>
      </w:r>
      <w:r w:rsidR="00375AC5">
        <w:rPr>
          <w:rFonts w:eastAsiaTheme="minorEastAsia"/>
          <w:lang w:eastAsia="zh-CN"/>
        </w:rPr>
        <w:t xml:space="preserve"> PDU Session ID</w:t>
      </w:r>
      <w:r w:rsidR="008414E7" w:rsidRPr="00A82A45">
        <w:rPr>
          <w:rFonts w:eastAsiaTheme="minorEastAsia"/>
          <w:lang w:eastAsia="zh-CN"/>
        </w:rPr>
        <w:t xml:space="preserve"> is in conflict with existing PDU Session ID under the same APN, it assigns </w:t>
      </w:r>
      <w:r w:rsidR="007E7125" w:rsidRPr="00A82A45">
        <w:rPr>
          <w:rFonts w:eastAsiaTheme="minorEastAsia"/>
          <w:lang w:eastAsia="zh-CN"/>
        </w:rPr>
        <w:t>a new PDU Se</w:t>
      </w:r>
      <w:r w:rsidR="000A5805" w:rsidRPr="00A82A45">
        <w:rPr>
          <w:rFonts w:eastAsiaTheme="minorEastAsia"/>
          <w:lang w:eastAsia="zh-CN"/>
        </w:rPr>
        <w:t>ssion ID</w:t>
      </w:r>
      <w:r w:rsidR="0045154B" w:rsidRPr="00A82A45">
        <w:rPr>
          <w:rFonts w:eastAsiaTheme="minorEastAsia"/>
          <w:lang w:eastAsia="zh-CN"/>
        </w:rPr>
        <w:t xml:space="preserve"> </w:t>
      </w:r>
      <w:r w:rsidR="007E7125" w:rsidRPr="00A82A45">
        <w:rPr>
          <w:rFonts w:eastAsiaTheme="minorEastAsia"/>
          <w:lang w:eastAsia="zh-CN"/>
        </w:rPr>
        <w:t xml:space="preserve">for the new PDN connection </w:t>
      </w:r>
      <w:r w:rsidR="005B70A5">
        <w:rPr>
          <w:rFonts w:eastAsiaTheme="minorEastAsia"/>
          <w:lang w:eastAsia="zh-CN"/>
        </w:rPr>
        <w:t>to</w:t>
      </w:r>
      <w:r w:rsidR="007E7125" w:rsidRPr="00A82A45">
        <w:rPr>
          <w:rFonts w:eastAsiaTheme="minorEastAsia"/>
          <w:lang w:eastAsia="zh-CN"/>
        </w:rPr>
        <w:t xml:space="preserve"> avoid conflict with the</w:t>
      </w:r>
      <w:r w:rsidR="00A9540F">
        <w:rPr>
          <w:rFonts w:eastAsiaTheme="minorEastAsia"/>
          <w:lang w:eastAsia="zh-CN"/>
        </w:rPr>
        <w:t>se existing</w:t>
      </w:r>
      <w:r w:rsidR="007E7125" w:rsidRPr="00A82A45">
        <w:rPr>
          <w:rFonts w:eastAsiaTheme="minorEastAsia"/>
          <w:lang w:eastAsia="zh-CN"/>
        </w:rPr>
        <w:t xml:space="preserve"> PDU Session ID</w:t>
      </w:r>
      <w:r w:rsidR="008414E7" w:rsidRPr="00A82A45">
        <w:rPr>
          <w:rFonts w:eastAsiaTheme="minorEastAsia"/>
          <w:lang w:eastAsia="zh-CN"/>
        </w:rPr>
        <w:t>(</w:t>
      </w:r>
      <w:r w:rsidR="007E7125" w:rsidRPr="00A82A45">
        <w:rPr>
          <w:rFonts w:eastAsiaTheme="minorEastAsia"/>
          <w:lang w:eastAsia="zh-CN"/>
        </w:rPr>
        <w:t>s</w:t>
      </w:r>
      <w:r w:rsidR="008414E7" w:rsidRPr="00A82A45">
        <w:rPr>
          <w:rFonts w:eastAsiaTheme="minorEastAsia"/>
          <w:lang w:eastAsia="zh-CN"/>
        </w:rPr>
        <w:t>)</w:t>
      </w:r>
      <w:r w:rsidR="001A6803" w:rsidRPr="00A82A45">
        <w:rPr>
          <w:rFonts w:eastAsiaTheme="minorEastAsia"/>
          <w:lang w:eastAsia="zh-CN"/>
        </w:rPr>
        <w:t>.</w:t>
      </w:r>
    </w:p>
    <w:p w:rsidR="00214A95" w:rsidRDefault="003F6E00" w:rsidP="00294B58">
      <w:pPr>
        <w:rPr>
          <w:rFonts w:eastAsiaTheme="minorEastAsia"/>
          <w:lang w:eastAsia="zh-CN"/>
        </w:rPr>
      </w:pPr>
      <w:r>
        <w:rPr>
          <w:rFonts w:eastAsiaTheme="minorEastAsia" w:hint="eastAsia"/>
          <w:lang w:eastAsia="zh-CN"/>
        </w:rPr>
        <w:t>T</w:t>
      </w:r>
      <w:r>
        <w:rPr>
          <w:rFonts w:eastAsiaTheme="minorEastAsia"/>
          <w:lang w:eastAsia="zh-CN"/>
        </w:rPr>
        <w:t xml:space="preserve">he </w:t>
      </w:r>
      <w:r w:rsidR="006F2A78">
        <w:rPr>
          <w:rFonts w:eastAsiaTheme="minorEastAsia"/>
          <w:lang w:eastAsia="zh-CN"/>
        </w:rPr>
        <w:t xml:space="preserve">comparison </w:t>
      </w:r>
      <w:r w:rsidR="005D1CD5">
        <w:rPr>
          <w:rFonts w:eastAsiaTheme="minorEastAsia"/>
          <w:lang w:eastAsia="zh-CN"/>
        </w:rPr>
        <w:t xml:space="preserve">of the solutions are </w:t>
      </w:r>
      <w:r w:rsidR="006F2A78">
        <w:rPr>
          <w:rFonts w:eastAsiaTheme="minorEastAsia"/>
          <w:lang w:eastAsia="zh-CN"/>
        </w:rPr>
        <w:t>evaluated as below:</w:t>
      </w:r>
    </w:p>
    <w:tbl>
      <w:tblPr>
        <w:tblStyle w:val="aa"/>
        <w:tblW w:w="0" w:type="auto"/>
        <w:tblLook w:val="04A0" w:firstRow="1" w:lastRow="0" w:firstColumn="1" w:lastColumn="0" w:noHBand="0" w:noVBand="1"/>
      </w:tblPr>
      <w:tblGrid>
        <w:gridCol w:w="1838"/>
        <w:gridCol w:w="2693"/>
        <w:gridCol w:w="2552"/>
        <w:gridCol w:w="2545"/>
      </w:tblGrid>
      <w:tr w:rsidR="00E42D63" w:rsidTr="00AA237B">
        <w:tc>
          <w:tcPr>
            <w:tcW w:w="1838" w:type="dxa"/>
          </w:tcPr>
          <w:p w:rsidR="00E42D63" w:rsidRDefault="00E42D63" w:rsidP="00294B58">
            <w:pPr>
              <w:rPr>
                <w:rFonts w:eastAsiaTheme="minorEastAsia"/>
                <w:lang w:eastAsia="zh-CN"/>
              </w:rPr>
            </w:pPr>
          </w:p>
        </w:tc>
        <w:tc>
          <w:tcPr>
            <w:tcW w:w="2693" w:type="dxa"/>
          </w:tcPr>
          <w:p w:rsidR="00E42D63" w:rsidRDefault="00E42D63" w:rsidP="00294B58">
            <w:pPr>
              <w:rPr>
                <w:rFonts w:eastAsiaTheme="minorEastAsia"/>
                <w:lang w:eastAsia="zh-CN"/>
              </w:rPr>
            </w:pPr>
            <w:r>
              <w:rPr>
                <w:rFonts w:eastAsiaTheme="minorEastAsia" w:hint="eastAsia"/>
                <w:lang w:eastAsia="zh-CN"/>
              </w:rPr>
              <w:t>O</w:t>
            </w:r>
            <w:r>
              <w:rPr>
                <w:rFonts w:eastAsiaTheme="minorEastAsia"/>
                <w:lang w:eastAsia="zh-CN"/>
              </w:rPr>
              <w:t>ption 1)</w:t>
            </w:r>
          </w:p>
        </w:tc>
        <w:tc>
          <w:tcPr>
            <w:tcW w:w="2552" w:type="dxa"/>
          </w:tcPr>
          <w:p w:rsidR="00E42D63" w:rsidRDefault="00A032B8" w:rsidP="00294B58">
            <w:pPr>
              <w:rPr>
                <w:rFonts w:eastAsiaTheme="minorEastAsia"/>
                <w:lang w:eastAsia="zh-CN"/>
              </w:rPr>
            </w:pPr>
            <w:r>
              <w:rPr>
                <w:rFonts w:eastAsiaTheme="minorEastAsia"/>
                <w:lang w:eastAsia="zh-CN"/>
              </w:rPr>
              <w:t xml:space="preserve">Enhanced </w:t>
            </w:r>
            <w:r w:rsidR="00E42D63">
              <w:rPr>
                <w:rFonts w:eastAsiaTheme="minorEastAsia" w:hint="eastAsia"/>
                <w:lang w:eastAsia="zh-CN"/>
              </w:rPr>
              <w:t>O</w:t>
            </w:r>
            <w:r w:rsidR="00E42D63">
              <w:rPr>
                <w:rFonts w:eastAsiaTheme="minorEastAsia"/>
                <w:lang w:eastAsia="zh-CN"/>
              </w:rPr>
              <w:t>ption 2)</w:t>
            </w:r>
          </w:p>
        </w:tc>
        <w:tc>
          <w:tcPr>
            <w:tcW w:w="2545" w:type="dxa"/>
          </w:tcPr>
          <w:p w:rsidR="00E42D63" w:rsidRDefault="00E42D63" w:rsidP="00294B58">
            <w:pPr>
              <w:rPr>
                <w:rFonts w:eastAsiaTheme="minorEastAsia"/>
                <w:lang w:eastAsia="zh-CN"/>
              </w:rPr>
            </w:pPr>
            <w:r>
              <w:rPr>
                <w:rFonts w:eastAsiaTheme="minorEastAsia" w:hint="eastAsia"/>
                <w:lang w:eastAsia="zh-CN"/>
              </w:rPr>
              <w:t>O</w:t>
            </w:r>
            <w:r>
              <w:rPr>
                <w:rFonts w:eastAsiaTheme="minorEastAsia"/>
                <w:lang w:eastAsia="zh-CN"/>
              </w:rPr>
              <w:t>ption 3)</w:t>
            </w:r>
          </w:p>
        </w:tc>
      </w:tr>
      <w:tr w:rsidR="00E42D63" w:rsidTr="00AA237B">
        <w:tc>
          <w:tcPr>
            <w:tcW w:w="1838" w:type="dxa"/>
          </w:tcPr>
          <w:p w:rsidR="00E42D63" w:rsidRDefault="00944491" w:rsidP="00294B58">
            <w:pPr>
              <w:rPr>
                <w:rFonts w:eastAsiaTheme="minorEastAsia"/>
                <w:lang w:eastAsia="zh-CN"/>
              </w:rPr>
            </w:pPr>
            <w:r>
              <w:rPr>
                <w:rFonts w:eastAsiaTheme="minorEastAsia"/>
                <w:lang w:eastAsia="zh-CN"/>
              </w:rPr>
              <w:t>Impacted NFs</w:t>
            </w:r>
          </w:p>
        </w:tc>
        <w:tc>
          <w:tcPr>
            <w:tcW w:w="2693" w:type="dxa"/>
          </w:tcPr>
          <w:p w:rsidR="00E42D63" w:rsidRDefault="005F1D41" w:rsidP="00294B58">
            <w:pPr>
              <w:rPr>
                <w:rFonts w:eastAsiaTheme="minorEastAsia"/>
                <w:lang w:eastAsia="zh-CN"/>
              </w:rPr>
            </w:pPr>
            <w:r>
              <w:rPr>
                <w:rFonts w:eastAsiaTheme="minorEastAsia" w:hint="eastAsia"/>
                <w:lang w:eastAsia="zh-CN"/>
              </w:rPr>
              <w:t>S</w:t>
            </w:r>
            <w:r>
              <w:rPr>
                <w:rFonts w:eastAsiaTheme="minorEastAsia"/>
                <w:lang w:eastAsia="zh-CN"/>
              </w:rPr>
              <w:t>MF</w:t>
            </w:r>
            <w:r w:rsidR="00117CD0">
              <w:rPr>
                <w:rFonts w:eastAsiaTheme="minorEastAsia"/>
                <w:lang w:eastAsia="zh-CN"/>
              </w:rPr>
              <w:t>+PGW-C</w:t>
            </w:r>
            <w:r>
              <w:rPr>
                <w:rFonts w:eastAsiaTheme="minorEastAsia"/>
                <w:lang w:eastAsia="zh-CN"/>
              </w:rPr>
              <w:t>, PCF, CHF</w:t>
            </w:r>
          </w:p>
        </w:tc>
        <w:tc>
          <w:tcPr>
            <w:tcW w:w="2552" w:type="dxa"/>
          </w:tcPr>
          <w:p w:rsidR="00E42D63" w:rsidRPr="003F36AE" w:rsidRDefault="00A032B8" w:rsidP="00294B58">
            <w:pPr>
              <w:rPr>
                <w:rFonts w:eastAsiaTheme="minorEastAsia"/>
                <w:lang w:eastAsia="zh-CN"/>
              </w:rPr>
            </w:pPr>
            <w:r w:rsidRPr="003F36AE">
              <w:rPr>
                <w:rFonts w:eastAsiaTheme="minorEastAsia"/>
                <w:lang w:eastAsia="zh-CN"/>
              </w:rPr>
              <w:t xml:space="preserve">SMF+PGW-C, </w:t>
            </w:r>
            <w:r w:rsidR="005F1D41" w:rsidRPr="003F36AE">
              <w:rPr>
                <w:rFonts w:eastAsiaTheme="minorEastAsia" w:hint="eastAsia"/>
                <w:lang w:eastAsia="zh-CN"/>
              </w:rPr>
              <w:t>P</w:t>
            </w:r>
            <w:r w:rsidR="005F1D41" w:rsidRPr="003F36AE">
              <w:rPr>
                <w:rFonts w:eastAsiaTheme="minorEastAsia"/>
                <w:lang w:eastAsia="zh-CN"/>
              </w:rPr>
              <w:t>CF, CHF</w:t>
            </w:r>
          </w:p>
        </w:tc>
        <w:tc>
          <w:tcPr>
            <w:tcW w:w="2545" w:type="dxa"/>
          </w:tcPr>
          <w:p w:rsidR="00E42D63" w:rsidRPr="003F36AE" w:rsidRDefault="005F1D41" w:rsidP="00294B58">
            <w:pPr>
              <w:rPr>
                <w:rFonts w:eastAsiaTheme="minorEastAsia"/>
                <w:lang w:eastAsia="zh-CN"/>
              </w:rPr>
            </w:pPr>
            <w:r w:rsidRPr="003F36AE">
              <w:rPr>
                <w:rFonts w:eastAsiaTheme="minorEastAsia" w:hint="eastAsia"/>
                <w:lang w:eastAsia="zh-CN"/>
              </w:rPr>
              <w:t>S</w:t>
            </w:r>
            <w:r w:rsidRPr="003F36AE">
              <w:rPr>
                <w:rFonts w:eastAsiaTheme="minorEastAsia"/>
                <w:lang w:eastAsia="zh-CN"/>
              </w:rPr>
              <w:t>MF</w:t>
            </w:r>
            <w:r w:rsidR="00117CD0" w:rsidRPr="003F36AE">
              <w:rPr>
                <w:rFonts w:eastAsiaTheme="minorEastAsia"/>
                <w:lang w:eastAsia="zh-CN"/>
              </w:rPr>
              <w:t>+PGW-C</w:t>
            </w:r>
            <w:r w:rsidRPr="003F36AE">
              <w:rPr>
                <w:rFonts w:eastAsiaTheme="minorEastAsia"/>
                <w:lang w:eastAsia="zh-CN"/>
              </w:rPr>
              <w:t>, UDM</w:t>
            </w:r>
          </w:p>
        </w:tc>
      </w:tr>
      <w:tr w:rsidR="00AA237B" w:rsidTr="00AA237B">
        <w:tc>
          <w:tcPr>
            <w:tcW w:w="1838" w:type="dxa"/>
          </w:tcPr>
          <w:p w:rsidR="00AA237B" w:rsidRDefault="00AA237B" w:rsidP="00294B58">
            <w:pPr>
              <w:rPr>
                <w:rFonts w:eastAsiaTheme="minorEastAsia"/>
                <w:lang w:eastAsia="zh-CN"/>
              </w:rPr>
            </w:pPr>
            <w:r>
              <w:rPr>
                <w:rFonts w:eastAsiaTheme="minorEastAsia" w:hint="eastAsia"/>
                <w:lang w:eastAsia="zh-CN"/>
              </w:rPr>
              <w:t>P</w:t>
            </w:r>
            <w:r>
              <w:rPr>
                <w:rFonts w:eastAsiaTheme="minorEastAsia"/>
                <w:lang w:eastAsia="zh-CN"/>
              </w:rPr>
              <w:t>ros</w:t>
            </w:r>
          </w:p>
        </w:tc>
        <w:tc>
          <w:tcPr>
            <w:tcW w:w="2693" w:type="dxa"/>
          </w:tcPr>
          <w:p w:rsidR="00AA237B" w:rsidRDefault="00BB6FA4" w:rsidP="00294B58">
            <w:pPr>
              <w:rPr>
                <w:rFonts w:eastAsiaTheme="minorEastAsia"/>
                <w:lang w:eastAsia="zh-CN"/>
              </w:rPr>
            </w:pPr>
            <w:r>
              <w:rPr>
                <w:rFonts w:eastAsiaTheme="minorEastAsia" w:hint="eastAsia"/>
                <w:lang w:eastAsia="zh-CN"/>
              </w:rPr>
              <w:t>S</w:t>
            </w:r>
            <w:r>
              <w:rPr>
                <w:rFonts w:eastAsiaTheme="minorEastAsia"/>
                <w:lang w:eastAsia="zh-CN"/>
              </w:rPr>
              <w:t>impler solution for both scenarios</w:t>
            </w:r>
            <w:r w:rsidR="006D194F">
              <w:rPr>
                <w:rFonts w:eastAsiaTheme="minorEastAsia"/>
                <w:lang w:eastAsia="zh-CN"/>
              </w:rPr>
              <w:t xml:space="preserve">, and </w:t>
            </w:r>
            <w:r w:rsidR="003A2D4D">
              <w:rPr>
                <w:rFonts w:eastAsiaTheme="minorEastAsia"/>
                <w:lang w:eastAsia="zh-CN"/>
              </w:rPr>
              <w:t>clear mapping between EBI and PDU Session ID is maintained</w:t>
            </w:r>
          </w:p>
        </w:tc>
        <w:tc>
          <w:tcPr>
            <w:tcW w:w="2552" w:type="dxa"/>
          </w:tcPr>
          <w:p w:rsidR="00AA237B" w:rsidRPr="003F36AE" w:rsidRDefault="001D1598">
            <w:pPr>
              <w:rPr>
                <w:rFonts w:eastAsiaTheme="minorEastAsia"/>
                <w:lang w:eastAsia="zh-CN"/>
              </w:rPr>
            </w:pPr>
            <w:r w:rsidRPr="003F36AE">
              <w:rPr>
                <w:rFonts w:eastAsiaTheme="minorEastAsia"/>
                <w:lang w:eastAsia="zh-CN"/>
              </w:rPr>
              <w:t>Little</w:t>
            </w:r>
            <w:r w:rsidR="00207CE7" w:rsidRPr="003F36AE">
              <w:rPr>
                <w:rFonts w:eastAsiaTheme="minorEastAsia"/>
                <w:lang w:eastAsia="zh-CN"/>
              </w:rPr>
              <w:t xml:space="preserve"> impact on normal procedure</w:t>
            </w:r>
            <w:r w:rsidRPr="003F36AE">
              <w:rPr>
                <w:rFonts w:eastAsiaTheme="minorEastAsia"/>
                <w:lang w:eastAsia="zh-CN"/>
              </w:rPr>
              <w:t xml:space="preserve"> and no impact on the N7/N40 interfaces.</w:t>
            </w:r>
          </w:p>
        </w:tc>
        <w:tc>
          <w:tcPr>
            <w:tcW w:w="2545" w:type="dxa"/>
          </w:tcPr>
          <w:p w:rsidR="00AA237B" w:rsidRPr="003F36AE" w:rsidRDefault="00BC3445" w:rsidP="00294B58">
            <w:pPr>
              <w:rPr>
                <w:rFonts w:eastAsiaTheme="minorEastAsia"/>
                <w:lang w:eastAsia="zh-CN"/>
              </w:rPr>
            </w:pPr>
            <w:r w:rsidRPr="003F36AE">
              <w:rPr>
                <w:rFonts w:eastAsiaTheme="minorEastAsia" w:hint="eastAsia"/>
                <w:lang w:eastAsia="zh-CN"/>
              </w:rPr>
              <w:t>P</w:t>
            </w:r>
            <w:r w:rsidRPr="003F36AE">
              <w:rPr>
                <w:rFonts w:eastAsiaTheme="minorEastAsia"/>
                <w:lang w:eastAsia="zh-CN"/>
              </w:rPr>
              <w:t>CF/CHF is not impacted, and</w:t>
            </w:r>
            <w:r w:rsidR="009807F0" w:rsidRPr="003F36AE">
              <w:rPr>
                <w:rFonts w:eastAsiaTheme="minorEastAsia"/>
                <w:lang w:eastAsia="zh-CN"/>
              </w:rPr>
              <w:t xml:space="preserve"> </w:t>
            </w:r>
            <w:r w:rsidR="003C47B9" w:rsidRPr="003F36AE">
              <w:rPr>
                <w:rFonts w:eastAsiaTheme="minorEastAsia"/>
                <w:lang w:eastAsia="zh-CN"/>
              </w:rPr>
              <w:t xml:space="preserve">1:1 mapping between </w:t>
            </w:r>
            <w:r w:rsidR="00A34144" w:rsidRPr="003F36AE">
              <w:rPr>
                <w:rFonts w:eastAsiaTheme="minorEastAsia"/>
                <w:lang w:eastAsia="zh-CN"/>
              </w:rPr>
              <w:t>session context and PDU Session ID is maintained</w:t>
            </w:r>
          </w:p>
        </w:tc>
      </w:tr>
      <w:tr w:rsidR="00AA237B" w:rsidTr="00AA237B">
        <w:tc>
          <w:tcPr>
            <w:tcW w:w="1838" w:type="dxa"/>
          </w:tcPr>
          <w:p w:rsidR="00AA237B" w:rsidRDefault="00AA237B" w:rsidP="00294B58">
            <w:pPr>
              <w:rPr>
                <w:rFonts w:eastAsiaTheme="minorEastAsia"/>
                <w:lang w:eastAsia="zh-CN"/>
              </w:rPr>
            </w:pPr>
            <w:r>
              <w:rPr>
                <w:rFonts w:eastAsiaTheme="minorEastAsia" w:hint="eastAsia"/>
                <w:lang w:eastAsia="zh-CN"/>
              </w:rPr>
              <w:t>C</w:t>
            </w:r>
            <w:r>
              <w:rPr>
                <w:rFonts w:eastAsiaTheme="minorEastAsia"/>
                <w:lang w:eastAsia="zh-CN"/>
              </w:rPr>
              <w:t>ons</w:t>
            </w:r>
          </w:p>
        </w:tc>
        <w:tc>
          <w:tcPr>
            <w:tcW w:w="2693" w:type="dxa"/>
          </w:tcPr>
          <w:p w:rsidR="00AA237B" w:rsidRDefault="00510CEC" w:rsidP="00294B58">
            <w:pPr>
              <w:rPr>
                <w:rFonts w:eastAsiaTheme="minorEastAsia"/>
                <w:lang w:eastAsia="zh-CN"/>
              </w:rPr>
            </w:pPr>
            <w:r>
              <w:rPr>
                <w:rFonts w:eastAsiaTheme="minorEastAsia"/>
                <w:lang w:eastAsia="zh-CN"/>
              </w:rPr>
              <w:t>Session ID</w:t>
            </w:r>
            <w:r w:rsidR="00E939A6">
              <w:rPr>
                <w:rFonts w:eastAsiaTheme="minorEastAsia"/>
                <w:lang w:eastAsia="zh-CN"/>
              </w:rPr>
              <w:t xml:space="preserve"> </w:t>
            </w:r>
            <w:r w:rsidR="00CB1367">
              <w:rPr>
                <w:rFonts w:eastAsiaTheme="minorEastAsia"/>
                <w:lang w:eastAsia="zh-CN"/>
              </w:rPr>
              <w:t xml:space="preserve">which is used to identify a session context </w:t>
            </w:r>
            <w:r w:rsidR="00E939A6">
              <w:rPr>
                <w:rFonts w:eastAsiaTheme="minorEastAsia"/>
                <w:lang w:eastAsia="zh-CN"/>
              </w:rPr>
              <w:t>in PCF/CHF</w:t>
            </w:r>
            <w:r>
              <w:rPr>
                <w:rFonts w:eastAsiaTheme="minorEastAsia"/>
                <w:lang w:eastAsia="zh-CN"/>
              </w:rPr>
              <w:t xml:space="preserve"> </w:t>
            </w:r>
            <w:r w:rsidR="00CB1367">
              <w:rPr>
                <w:rFonts w:eastAsiaTheme="minorEastAsia"/>
                <w:lang w:eastAsia="zh-CN"/>
              </w:rPr>
              <w:t xml:space="preserve">can </w:t>
            </w:r>
            <w:r w:rsidR="009E6A55">
              <w:rPr>
                <w:rFonts w:eastAsiaTheme="minorEastAsia"/>
                <w:lang w:eastAsia="zh-CN"/>
              </w:rPr>
              <w:t>change</w:t>
            </w:r>
            <w:r w:rsidR="00A34144">
              <w:rPr>
                <w:rFonts w:eastAsiaTheme="minorEastAsia"/>
                <w:lang w:eastAsia="zh-CN"/>
              </w:rPr>
              <w:t xml:space="preserve"> </w:t>
            </w:r>
            <w:r w:rsidR="000044CE">
              <w:rPr>
                <w:rFonts w:eastAsiaTheme="minorEastAsia"/>
                <w:lang w:eastAsia="zh-CN"/>
              </w:rPr>
              <w:t>due to inter access type handover</w:t>
            </w:r>
            <w:r w:rsidR="001D1598">
              <w:rPr>
                <w:rFonts w:eastAsiaTheme="minorEastAsia"/>
                <w:lang w:eastAsia="zh-CN"/>
              </w:rPr>
              <w:t>.</w:t>
            </w:r>
          </w:p>
          <w:p w:rsidR="001D1598" w:rsidRDefault="001D1598" w:rsidP="00294B58">
            <w:pPr>
              <w:rPr>
                <w:rFonts w:eastAsiaTheme="minorEastAsia"/>
                <w:lang w:eastAsia="zh-CN"/>
              </w:rPr>
            </w:pPr>
          </w:p>
          <w:p w:rsidR="00C37B71" w:rsidRDefault="00C37B71" w:rsidP="00294B58">
            <w:pPr>
              <w:rPr>
                <w:rFonts w:eastAsiaTheme="minorEastAsia"/>
                <w:lang w:eastAsia="zh-CN"/>
              </w:rPr>
            </w:pPr>
          </w:p>
        </w:tc>
        <w:tc>
          <w:tcPr>
            <w:tcW w:w="2552" w:type="dxa"/>
          </w:tcPr>
          <w:p w:rsidR="00AA237B" w:rsidRDefault="00CB1367">
            <w:pPr>
              <w:rPr>
                <w:rFonts w:eastAsiaTheme="minorEastAsia"/>
                <w:lang w:eastAsia="zh-CN"/>
              </w:rPr>
            </w:pPr>
            <w:r>
              <w:rPr>
                <w:rFonts w:eastAsiaTheme="minorEastAsia"/>
                <w:lang w:eastAsia="zh-CN"/>
              </w:rPr>
              <w:t xml:space="preserve">APN needs to be considered in addition to PDU Session ID to identify a </w:t>
            </w:r>
            <w:r w:rsidR="00E424E2">
              <w:rPr>
                <w:rFonts w:eastAsiaTheme="minorEastAsia"/>
                <w:lang w:eastAsia="zh-CN"/>
              </w:rPr>
              <w:t xml:space="preserve">session context </w:t>
            </w:r>
            <w:r w:rsidR="00E939A6">
              <w:rPr>
                <w:rFonts w:eastAsiaTheme="minorEastAsia"/>
                <w:lang w:eastAsia="zh-CN"/>
              </w:rPr>
              <w:t>in PCF/CHF</w:t>
            </w:r>
            <w:r>
              <w:rPr>
                <w:rFonts w:eastAsiaTheme="minorEastAsia"/>
                <w:lang w:eastAsia="zh-CN"/>
              </w:rPr>
              <w:t>.</w:t>
            </w:r>
          </w:p>
        </w:tc>
        <w:tc>
          <w:tcPr>
            <w:tcW w:w="2545" w:type="dxa"/>
          </w:tcPr>
          <w:p w:rsidR="00AA237B" w:rsidRDefault="005D1CD5">
            <w:pPr>
              <w:rPr>
                <w:rFonts w:eastAsiaTheme="minorEastAsia"/>
                <w:lang w:eastAsia="zh-CN"/>
              </w:rPr>
            </w:pPr>
            <w:r>
              <w:rPr>
                <w:rFonts w:eastAsiaTheme="minorEastAsia"/>
                <w:lang w:eastAsia="zh-CN"/>
              </w:rPr>
              <w:t xml:space="preserve">Introduce additional </w:t>
            </w:r>
            <w:r w:rsidR="001D1598">
              <w:rPr>
                <w:rFonts w:eastAsiaTheme="minorEastAsia"/>
                <w:lang w:eastAsia="zh-CN"/>
              </w:rPr>
              <w:t>s</w:t>
            </w:r>
            <w:r>
              <w:rPr>
                <w:rFonts w:eastAsiaTheme="minorEastAsia"/>
                <w:lang w:eastAsia="zh-CN"/>
              </w:rPr>
              <w:t xml:space="preserve">ignalling </w:t>
            </w:r>
            <w:r w:rsidR="00C01210">
              <w:rPr>
                <w:rFonts w:eastAsiaTheme="minorEastAsia"/>
                <w:lang w:eastAsia="zh-CN"/>
              </w:rPr>
              <w:t xml:space="preserve">between SMF+PGW-C and UDM </w:t>
            </w:r>
            <w:r>
              <w:rPr>
                <w:rFonts w:eastAsiaTheme="minorEastAsia"/>
                <w:lang w:eastAsia="zh-CN"/>
              </w:rPr>
              <w:t>during normal procedure for PDU Session ID storage and retrieval.</w:t>
            </w:r>
          </w:p>
        </w:tc>
      </w:tr>
    </w:tbl>
    <w:p w:rsidR="006F2A78" w:rsidRPr="005D1CD5" w:rsidRDefault="006F2A78" w:rsidP="00294B58">
      <w:pPr>
        <w:rPr>
          <w:rFonts w:eastAsiaTheme="minorEastAsia"/>
          <w:lang w:eastAsia="zh-CN"/>
        </w:rPr>
      </w:pPr>
    </w:p>
    <w:p w:rsidR="00F21260" w:rsidRDefault="00FC3C8D" w:rsidP="00294B58">
      <w:pPr>
        <w:rPr>
          <w:rFonts w:eastAsiaTheme="minorEastAsia"/>
          <w:lang w:eastAsia="zh-CN"/>
        </w:rPr>
      </w:pPr>
      <w:r>
        <w:rPr>
          <w:rFonts w:eastAsiaTheme="minorEastAsia" w:hint="eastAsia"/>
          <w:lang w:eastAsia="zh-CN"/>
        </w:rPr>
        <w:t>F</w:t>
      </w:r>
      <w:r>
        <w:rPr>
          <w:rFonts w:eastAsiaTheme="minorEastAsia"/>
          <w:lang w:eastAsia="zh-CN"/>
        </w:rPr>
        <w:t xml:space="preserve">rom the table, it can be seen that both PCF and CHF will be impacted in Option 1 and enhanced Option 2), and UDM will be impacted in Option 3). </w:t>
      </w:r>
      <w:r w:rsidR="00207CE7">
        <w:rPr>
          <w:rFonts w:eastAsiaTheme="minorEastAsia"/>
          <w:lang w:eastAsia="zh-CN"/>
        </w:rPr>
        <w:t>But</w:t>
      </w:r>
      <w:r>
        <w:rPr>
          <w:rFonts w:eastAsiaTheme="minorEastAsia"/>
          <w:lang w:eastAsia="zh-CN"/>
        </w:rPr>
        <w:t xml:space="preserve"> considering the fact that UDM </w:t>
      </w:r>
      <w:r w:rsidR="00207CE7">
        <w:rPr>
          <w:rFonts w:eastAsiaTheme="minorEastAsia"/>
          <w:lang w:eastAsia="zh-CN"/>
        </w:rPr>
        <w:t xml:space="preserve">does not need to be involved in the non-5G UE related procedure, </w:t>
      </w:r>
      <w:r w:rsidR="004147BB">
        <w:rPr>
          <w:rFonts w:eastAsiaTheme="minorEastAsia"/>
          <w:lang w:eastAsia="zh-CN"/>
        </w:rPr>
        <w:t xml:space="preserve">it </w:t>
      </w:r>
      <w:r w:rsidR="00C37B71">
        <w:rPr>
          <w:rFonts w:eastAsiaTheme="minorEastAsia"/>
          <w:lang w:eastAsia="zh-CN"/>
        </w:rPr>
        <w:t>introduces much signalling and impact on UDM</w:t>
      </w:r>
      <w:r w:rsidR="004147BB">
        <w:rPr>
          <w:rFonts w:eastAsiaTheme="minorEastAsia"/>
          <w:lang w:eastAsia="zh-CN"/>
        </w:rPr>
        <w:t xml:space="preserve"> </w:t>
      </w:r>
      <w:r w:rsidR="00C37B71">
        <w:rPr>
          <w:rFonts w:eastAsiaTheme="minorEastAsia"/>
          <w:lang w:eastAsia="zh-CN"/>
        </w:rPr>
        <w:t xml:space="preserve">during normal procedures, </w:t>
      </w:r>
      <w:r w:rsidR="004147BB">
        <w:rPr>
          <w:rFonts w:eastAsiaTheme="minorEastAsia"/>
          <w:lang w:eastAsia="zh-CN"/>
        </w:rPr>
        <w:t xml:space="preserve">to </w:t>
      </w:r>
      <w:r w:rsidR="004231D1">
        <w:rPr>
          <w:rFonts w:eastAsiaTheme="minorEastAsia"/>
          <w:lang w:eastAsia="zh-CN"/>
        </w:rPr>
        <w:t>always register the assigned PDU Session ID</w:t>
      </w:r>
      <w:r w:rsidR="00207CE7">
        <w:rPr>
          <w:rFonts w:eastAsiaTheme="minorEastAsia"/>
          <w:lang w:eastAsia="zh-CN"/>
        </w:rPr>
        <w:t xml:space="preserve"> in the UDM</w:t>
      </w:r>
      <w:r w:rsidR="004231D1">
        <w:rPr>
          <w:rFonts w:eastAsiaTheme="minorEastAsia"/>
          <w:lang w:eastAsia="zh-CN"/>
        </w:rPr>
        <w:t xml:space="preserve"> </w:t>
      </w:r>
      <w:r w:rsidR="004231D1">
        <w:rPr>
          <w:rFonts w:eastAsiaTheme="minorEastAsia" w:hint="eastAsia"/>
          <w:lang w:eastAsia="zh-CN"/>
        </w:rPr>
        <w:t>and</w:t>
      </w:r>
      <w:r w:rsidR="004231D1">
        <w:rPr>
          <w:rFonts w:eastAsiaTheme="minorEastAsia"/>
          <w:lang w:eastAsia="zh-CN"/>
        </w:rPr>
        <w:t xml:space="preserve"> </w:t>
      </w:r>
      <w:r w:rsidR="004231D1">
        <w:rPr>
          <w:rFonts w:eastAsiaTheme="minorEastAsia" w:hint="eastAsia"/>
          <w:lang w:eastAsia="zh-CN"/>
        </w:rPr>
        <w:t>perf</w:t>
      </w:r>
      <w:r w:rsidR="004231D1">
        <w:rPr>
          <w:rFonts w:eastAsiaTheme="minorEastAsia"/>
          <w:lang w:eastAsia="zh-CN"/>
        </w:rPr>
        <w:t xml:space="preserve">orms </w:t>
      </w:r>
      <w:r w:rsidR="00207CE7">
        <w:rPr>
          <w:rFonts w:eastAsiaTheme="minorEastAsia"/>
          <w:lang w:eastAsia="zh-CN"/>
        </w:rPr>
        <w:t xml:space="preserve">the conflict check </w:t>
      </w:r>
      <w:r w:rsidR="004231D1">
        <w:rPr>
          <w:rFonts w:eastAsiaTheme="minorEastAsia"/>
          <w:lang w:eastAsia="zh-CN"/>
        </w:rPr>
        <w:t>before assign</w:t>
      </w:r>
      <w:r w:rsidR="00861B3A">
        <w:rPr>
          <w:rFonts w:eastAsiaTheme="minorEastAsia"/>
          <w:lang w:eastAsia="zh-CN"/>
        </w:rPr>
        <w:t>ing</w:t>
      </w:r>
      <w:r w:rsidR="004231D1">
        <w:rPr>
          <w:rFonts w:eastAsiaTheme="minorEastAsia"/>
          <w:lang w:eastAsia="zh-CN"/>
        </w:rPr>
        <w:t xml:space="preserve"> a new PDU Session ID</w:t>
      </w:r>
      <w:r w:rsidR="008257FF">
        <w:rPr>
          <w:rFonts w:eastAsiaTheme="minorEastAsia"/>
          <w:lang w:eastAsia="zh-CN"/>
        </w:rPr>
        <w:t xml:space="preserve"> with the UDM</w:t>
      </w:r>
      <w:r w:rsidR="004231D1">
        <w:rPr>
          <w:rFonts w:eastAsiaTheme="minorEastAsia"/>
          <w:lang w:eastAsia="zh-CN"/>
        </w:rPr>
        <w:t>.</w:t>
      </w:r>
    </w:p>
    <w:p w:rsidR="00664550" w:rsidRPr="006F2502" w:rsidRDefault="00664550" w:rsidP="00294B58">
      <w:pPr>
        <w:rPr>
          <w:rFonts w:eastAsiaTheme="minorEastAsia"/>
          <w:b/>
          <w:lang w:eastAsia="zh-CN"/>
        </w:rPr>
      </w:pPr>
      <w:r w:rsidRPr="006F2502">
        <w:rPr>
          <w:rFonts w:eastAsiaTheme="minorEastAsia" w:hint="eastAsia"/>
          <w:b/>
          <w:lang w:eastAsia="zh-CN"/>
        </w:rPr>
        <w:t>Proposal</w:t>
      </w:r>
      <w:r w:rsidRPr="006F2502">
        <w:rPr>
          <w:rFonts w:eastAsiaTheme="minorEastAsia"/>
          <w:b/>
          <w:lang w:eastAsia="zh-CN"/>
        </w:rPr>
        <w:t xml:space="preserve"> 1: UDM interaction in Option 3) is not pursued as it is not relevant to the Non-5</w:t>
      </w:r>
      <w:r w:rsidRPr="006F2502">
        <w:rPr>
          <w:rFonts w:eastAsiaTheme="minorEastAsia" w:hint="eastAsia"/>
          <w:b/>
          <w:lang w:eastAsia="zh-CN"/>
        </w:rPr>
        <w:t>G</w:t>
      </w:r>
      <w:r w:rsidRPr="006F2502">
        <w:rPr>
          <w:rFonts w:eastAsiaTheme="minorEastAsia"/>
          <w:b/>
          <w:lang w:eastAsia="zh-CN"/>
        </w:rPr>
        <w:t xml:space="preserve"> </w:t>
      </w:r>
      <w:r w:rsidRPr="006F2502">
        <w:rPr>
          <w:rFonts w:eastAsiaTheme="minorEastAsia" w:hint="eastAsia"/>
          <w:b/>
          <w:lang w:eastAsia="zh-CN"/>
        </w:rPr>
        <w:t>capable</w:t>
      </w:r>
      <w:r w:rsidRPr="006F2502">
        <w:rPr>
          <w:rFonts w:eastAsiaTheme="minorEastAsia"/>
          <w:b/>
          <w:lang w:eastAsia="zh-CN"/>
        </w:rPr>
        <w:t xml:space="preserve"> UE</w:t>
      </w:r>
      <w:r w:rsidR="003F36AE">
        <w:rPr>
          <w:rFonts w:eastAsiaTheme="minorEastAsia"/>
          <w:b/>
          <w:lang w:eastAsia="zh-CN"/>
        </w:rPr>
        <w:t xml:space="preserve"> procedure</w:t>
      </w:r>
      <w:r w:rsidRPr="006F2502">
        <w:rPr>
          <w:rFonts w:eastAsiaTheme="minorEastAsia"/>
          <w:b/>
          <w:lang w:eastAsia="zh-CN"/>
        </w:rPr>
        <w:t>.</w:t>
      </w:r>
    </w:p>
    <w:p w:rsidR="006F2502" w:rsidRDefault="00493984" w:rsidP="00294B58">
      <w:pPr>
        <w:rPr>
          <w:rFonts w:eastAsiaTheme="minorEastAsia"/>
          <w:lang w:eastAsia="zh-CN"/>
        </w:rPr>
      </w:pPr>
      <w:r>
        <w:rPr>
          <w:rFonts w:eastAsiaTheme="minorEastAsia"/>
          <w:lang w:eastAsia="zh-CN"/>
        </w:rPr>
        <w:t>When comparing</w:t>
      </w:r>
      <w:r w:rsidR="000D4821">
        <w:rPr>
          <w:rFonts w:eastAsiaTheme="minorEastAsia"/>
          <w:lang w:eastAsia="zh-CN"/>
        </w:rPr>
        <w:t xml:space="preserve"> Option 1) and enhanced Option 2), </w:t>
      </w:r>
      <w:r w:rsidR="001D5286">
        <w:rPr>
          <w:rFonts w:eastAsiaTheme="minorEastAsia"/>
          <w:lang w:eastAsia="zh-CN"/>
        </w:rPr>
        <w:t xml:space="preserve">both of them </w:t>
      </w:r>
      <w:r w:rsidR="00182CB6">
        <w:rPr>
          <w:rFonts w:eastAsiaTheme="minorEastAsia"/>
          <w:lang w:eastAsia="zh-CN"/>
        </w:rPr>
        <w:t xml:space="preserve">requires change of </w:t>
      </w:r>
      <w:r w:rsidR="002652B6">
        <w:rPr>
          <w:rFonts w:eastAsiaTheme="minorEastAsia"/>
          <w:lang w:eastAsia="zh-CN"/>
        </w:rPr>
        <w:t xml:space="preserve">PDU Session ID assigning logic in SMF+PGW-C, </w:t>
      </w:r>
      <w:r w:rsidR="00482D21">
        <w:rPr>
          <w:rFonts w:eastAsiaTheme="minorEastAsia"/>
          <w:lang w:eastAsia="zh-CN"/>
        </w:rPr>
        <w:t xml:space="preserve">and </w:t>
      </w:r>
      <w:r w:rsidR="00A3211B">
        <w:rPr>
          <w:rFonts w:eastAsiaTheme="minorEastAsia"/>
          <w:lang w:eastAsia="zh-CN"/>
        </w:rPr>
        <w:t xml:space="preserve">have </w:t>
      </w:r>
      <w:r w:rsidR="001D5286">
        <w:rPr>
          <w:rFonts w:eastAsiaTheme="minorEastAsia"/>
          <w:lang w:eastAsia="zh-CN"/>
        </w:rPr>
        <w:t>impacts on mapping between session context and PDU Session ID</w:t>
      </w:r>
      <w:r w:rsidR="00F662BC">
        <w:rPr>
          <w:rFonts w:eastAsiaTheme="minorEastAsia"/>
          <w:lang w:eastAsia="zh-CN"/>
        </w:rPr>
        <w:t>. T</w:t>
      </w:r>
      <w:r w:rsidR="0002078C">
        <w:rPr>
          <w:rFonts w:eastAsiaTheme="minorEastAsia"/>
          <w:lang w:eastAsia="zh-CN"/>
        </w:rPr>
        <w:t>he main difference is</w:t>
      </w:r>
      <w:r w:rsidR="00BA5176">
        <w:rPr>
          <w:rFonts w:eastAsiaTheme="minorEastAsia"/>
          <w:lang w:eastAsia="zh-CN"/>
        </w:rPr>
        <w:t xml:space="preserve"> data key of session data </w:t>
      </w:r>
      <w:r w:rsidR="0068218F">
        <w:rPr>
          <w:rFonts w:eastAsiaTheme="minorEastAsia"/>
          <w:lang w:eastAsia="zh-CN"/>
        </w:rPr>
        <w:t xml:space="preserve">in PCF/CHF </w:t>
      </w:r>
      <w:r w:rsidR="00BA5176">
        <w:rPr>
          <w:rFonts w:eastAsiaTheme="minorEastAsia"/>
          <w:lang w:eastAsia="zh-CN"/>
        </w:rPr>
        <w:t xml:space="preserve">remains as PDU Session ID or PDU </w:t>
      </w:r>
      <w:r w:rsidR="00BA5176">
        <w:rPr>
          <w:rFonts w:eastAsiaTheme="minorEastAsia" w:hint="eastAsia"/>
          <w:lang w:eastAsia="zh-CN"/>
        </w:rPr>
        <w:t>Session</w:t>
      </w:r>
      <w:r w:rsidR="00BA5176">
        <w:rPr>
          <w:rFonts w:eastAsiaTheme="minorEastAsia"/>
          <w:lang w:eastAsia="zh-CN"/>
        </w:rPr>
        <w:t xml:space="preserve"> </w:t>
      </w:r>
      <w:r w:rsidR="00BA5176">
        <w:rPr>
          <w:rFonts w:eastAsiaTheme="minorEastAsia" w:hint="eastAsia"/>
          <w:lang w:eastAsia="zh-CN"/>
        </w:rPr>
        <w:t>ID</w:t>
      </w:r>
      <w:r w:rsidR="00BA5176">
        <w:rPr>
          <w:rFonts w:eastAsiaTheme="minorEastAsia"/>
          <w:lang w:eastAsia="zh-CN"/>
        </w:rPr>
        <w:t xml:space="preserve"> </w:t>
      </w:r>
      <w:r w:rsidR="00BA5176">
        <w:rPr>
          <w:rFonts w:eastAsiaTheme="minorEastAsia" w:hint="eastAsia"/>
          <w:lang w:eastAsia="zh-CN"/>
        </w:rPr>
        <w:t>+</w:t>
      </w:r>
      <w:r w:rsidR="00BA5176">
        <w:rPr>
          <w:rFonts w:eastAsiaTheme="minorEastAsia"/>
          <w:lang w:eastAsia="zh-CN"/>
        </w:rPr>
        <w:t xml:space="preserve"> </w:t>
      </w:r>
      <w:r w:rsidR="00BA5176">
        <w:rPr>
          <w:rFonts w:eastAsiaTheme="minorEastAsia" w:hint="eastAsia"/>
          <w:lang w:eastAsia="zh-CN"/>
        </w:rPr>
        <w:t>APN</w:t>
      </w:r>
      <w:r w:rsidR="00BA5176">
        <w:rPr>
          <w:rFonts w:eastAsiaTheme="minorEastAsia"/>
          <w:lang w:eastAsia="zh-CN"/>
        </w:rPr>
        <w:t>.</w:t>
      </w:r>
      <w:r w:rsidR="00083689">
        <w:rPr>
          <w:rFonts w:eastAsiaTheme="minorEastAsia"/>
          <w:lang w:eastAsia="zh-CN"/>
        </w:rPr>
        <w:t xml:space="preserve"> </w:t>
      </w:r>
      <w:r w:rsidR="00FC3D55">
        <w:rPr>
          <w:rFonts w:eastAsiaTheme="minorEastAsia"/>
          <w:lang w:eastAsia="zh-CN"/>
        </w:rPr>
        <w:t xml:space="preserve">From this perspective, both </w:t>
      </w:r>
      <w:r w:rsidR="003D51B4">
        <w:rPr>
          <w:rFonts w:eastAsiaTheme="minorEastAsia"/>
          <w:lang w:eastAsia="zh-CN"/>
        </w:rPr>
        <w:t>solutions</w:t>
      </w:r>
      <w:r w:rsidR="00FC3D55">
        <w:rPr>
          <w:rFonts w:eastAsiaTheme="minorEastAsia"/>
          <w:lang w:eastAsia="zh-CN"/>
        </w:rPr>
        <w:t xml:space="preserve"> </w:t>
      </w:r>
      <w:r w:rsidR="003D51B4">
        <w:rPr>
          <w:rFonts w:eastAsiaTheme="minorEastAsia"/>
          <w:lang w:eastAsia="zh-CN"/>
        </w:rPr>
        <w:t>are</w:t>
      </w:r>
      <w:r w:rsidR="00FC3D55">
        <w:rPr>
          <w:rFonts w:eastAsiaTheme="minorEastAsia"/>
          <w:lang w:eastAsia="zh-CN"/>
        </w:rPr>
        <w:t xml:space="preserve"> acceptable.</w:t>
      </w:r>
    </w:p>
    <w:p w:rsidR="00B955B9" w:rsidRPr="00095B65" w:rsidRDefault="001F2B57" w:rsidP="00294B58">
      <w:pPr>
        <w:rPr>
          <w:rFonts w:eastAsiaTheme="minorEastAsia"/>
          <w:b/>
          <w:lang w:eastAsia="zh-CN"/>
        </w:rPr>
      </w:pPr>
      <w:r w:rsidRPr="00095B65">
        <w:rPr>
          <w:rFonts w:eastAsiaTheme="minorEastAsia" w:hint="eastAsia"/>
          <w:b/>
          <w:lang w:eastAsia="zh-CN"/>
        </w:rPr>
        <w:t>P</w:t>
      </w:r>
      <w:r w:rsidRPr="00095B65">
        <w:rPr>
          <w:rFonts w:eastAsiaTheme="minorEastAsia"/>
          <w:b/>
          <w:lang w:eastAsia="zh-CN"/>
        </w:rPr>
        <w:t xml:space="preserve">roposal 2): </w:t>
      </w:r>
      <w:r w:rsidR="00C37B71">
        <w:rPr>
          <w:rFonts w:eastAsiaTheme="minorEastAsia"/>
          <w:b/>
          <w:lang w:eastAsia="zh-CN"/>
        </w:rPr>
        <w:t>Either</w:t>
      </w:r>
      <w:r w:rsidRPr="00095B65">
        <w:rPr>
          <w:rFonts w:eastAsiaTheme="minorEastAsia"/>
          <w:b/>
          <w:lang w:eastAsia="zh-CN"/>
        </w:rPr>
        <w:t xml:space="preserve"> Option 1) </w:t>
      </w:r>
      <w:r w:rsidR="00C37B71">
        <w:rPr>
          <w:rFonts w:eastAsiaTheme="minorEastAsia"/>
          <w:b/>
          <w:lang w:eastAsia="zh-CN"/>
        </w:rPr>
        <w:t>or</w:t>
      </w:r>
      <w:r w:rsidRPr="00095B65">
        <w:rPr>
          <w:rFonts w:eastAsiaTheme="minorEastAsia"/>
          <w:b/>
          <w:lang w:eastAsia="zh-CN"/>
        </w:rPr>
        <w:t xml:space="preserve"> Enhanced Option 2) can be adopted for resolving the mentioned scenarios.</w:t>
      </w:r>
    </w:p>
    <w:p w:rsidR="008F0B57" w:rsidRDefault="00B45CD0" w:rsidP="00636B44">
      <w:pPr>
        <w:pStyle w:val="1"/>
        <w:rPr>
          <w:lang w:eastAsia="zh-CN"/>
        </w:rPr>
      </w:pPr>
      <w:r>
        <w:rPr>
          <w:lang w:eastAsia="zh-CN"/>
        </w:rPr>
        <w:t>3</w:t>
      </w:r>
      <w:r w:rsidR="00AB1E11">
        <w:rPr>
          <w:lang w:eastAsia="zh-CN"/>
        </w:rPr>
        <w:t>. Conclusion and proposal</w:t>
      </w:r>
      <w:r w:rsidR="00E71C8B">
        <w:rPr>
          <w:lang w:eastAsia="zh-CN"/>
        </w:rPr>
        <w:t>(s)</w:t>
      </w:r>
    </w:p>
    <w:p w:rsidR="004400AB" w:rsidRDefault="002F7D2E" w:rsidP="00294B58">
      <w:pPr>
        <w:rPr>
          <w:rFonts w:eastAsiaTheme="minorEastAsia"/>
          <w:lang w:eastAsia="zh-CN"/>
        </w:rPr>
      </w:pPr>
      <w:r>
        <w:rPr>
          <w:rFonts w:eastAsiaTheme="minorEastAsia" w:hint="eastAsia"/>
          <w:lang w:eastAsia="zh-CN"/>
        </w:rPr>
        <w:t>T</w:t>
      </w:r>
      <w:r>
        <w:rPr>
          <w:rFonts w:eastAsiaTheme="minorEastAsia"/>
          <w:lang w:eastAsia="zh-CN"/>
        </w:rPr>
        <w:t xml:space="preserve">he paper provides comparison of </w:t>
      </w:r>
      <w:r w:rsidR="00F66675">
        <w:rPr>
          <w:rFonts w:eastAsiaTheme="minorEastAsia"/>
          <w:lang w:eastAsia="zh-CN"/>
        </w:rPr>
        <w:t>s</w:t>
      </w:r>
      <w:r>
        <w:rPr>
          <w:rFonts w:eastAsiaTheme="minorEastAsia"/>
          <w:lang w:eastAsia="zh-CN"/>
        </w:rPr>
        <w:t>olution</w:t>
      </w:r>
      <w:r w:rsidR="00F66675">
        <w:rPr>
          <w:rFonts w:eastAsiaTheme="minorEastAsia"/>
          <w:lang w:eastAsia="zh-CN"/>
        </w:rPr>
        <w:t>s</w:t>
      </w:r>
      <w:r w:rsidR="000D4B29">
        <w:rPr>
          <w:rFonts w:eastAsiaTheme="minorEastAsia"/>
          <w:lang w:eastAsia="zh-CN"/>
        </w:rPr>
        <w:t xml:space="preserve"> proposed in SA2 #147 meeting</w:t>
      </w:r>
      <w:r w:rsidR="00564E7B">
        <w:rPr>
          <w:rFonts w:eastAsiaTheme="minorEastAsia"/>
          <w:lang w:eastAsia="zh-CN"/>
        </w:rPr>
        <w:t xml:space="preserve">, and proposed </w:t>
      </w:r>
      <w:r w:rsidR="00353CCC">
        <w:rPr>
          <w:rFonts w:eastAsiaTheme="minorEastAsia"/>
          <w:lang w:eastAsia="zh-CN"/>
        </w:rPr>
        <w:t xml:space="preserve">that </w:t>
      </w:r>
      <w:r w:rsidR="00C37B71">
        <w:rPr>
          <w:rFonts w:eastAsiaTheme="minorEastAsia"/>
          <w:lang w:eastAsia="zh-CN"/>
        </w:rPr>
        <w:t>either</w:t>
      </w:r>
      <w:r w:rsidR="00424781">
        <w:rPr>
          <w:rFonts w:eastAsiaTheme="minorEastAsia"/>
          <w:lang w:eastAsia="zh-CN"/>
        </w:rPr>
        <w:t xml:space="preserve"> </w:t>
      </w:r>
      <w:r w:rsidR="00564E7B">
        <w:rPr>
          <w:rFonts w:eastAsiaTheme="minorEastAsia"/>
          <w:lang w:eastAsia="zh-CN"/>
        </w:rPr>
        <w:t xml:space="preserve">Option 1) </w:t>
      </w:r>
      <w:r w:rsidR="00C37B71">
        <w:rPr>
          <w:rFonts w:eastAsiaTheme="minorEastAsia"/>
          <w:lang w:eastAsia="zh-CN"/>
        </w:rPr>
        <w:t>or</w:t>
      </w:r>
      <w:r w:rsidR="00564E7B">
        <w:rPr>
          <w:rFonts w:eastAsiaTheme="minorEastAsia"/>
          <w:lang w:eastAsia="zh-CN"/>
        </w:rPr>
        <w:t xml:space="preserve"> </w:t>
      </w:r>
      <w:r w:rsidR="009A3D66">
        <w:rPr>
          <w:rFonts w:eastAsiaTheme="minorEastAsia"/>
          <w:lang w:eastAsia="zh-CN"/>
        </w:rPr>
        <w:t>E</w:t>
      </w:r>
      <w:r w:rsidR="00564E7B">
        <w:rPr>
          <w:rFonts w:eastAsiaTheme="minorEastAsia"/>
          <w:lang w:eastAsia="zh-CN"/>
        </w:rPr>
        <w:t>nhanced Option 2)</w:t>
      </w:r>
      <w:r w:rsidR="00353CCC">
        <w:rPr>
          <w:rFonts w:eastAsiaTheme="minorEastAsia"/>
          <w:lang w:eastAsia="zh-CN"/>
        </w:rPr>
        <w:t xml:space="preserve"> </w:t>
      </w:r>
      <w:r w:rsidR="00C37B71">
        <w:rPr>
          <w:rFonts w:eastAsiaTheme="minorEastAsia"/>
          <w:lang w:eastAsia="zh-CN"/>
        </w:rPr>
        <w:t>can be adopted, according to agreement in SA2</w:t>
      </w:r>
      <w:r w:rsidR="00564E7B">
        <w:rPr>
          <w:rFonts w:eastAsiaTheme="minorEastAsia"/>
          <w:lang w:eastAsia="zh-CN"/>
        </w:rPr>
        <w:t>.</w:t>
      </w:r>
    </w:p>
    <w:p w:rsidR="00822912" w:rsidRPr="002F7D2E" w:rsidRDefault="005F4999" w:rsidP="00294B58">
      <w:pPr>
        <w:rPr>
          <w:rFonts w:eastAsiaTheme="minorEastAsia"/>
          <w:lang w:eastAsia="zh-CN"/>
        </w:rPr>
      </w:pPr>
      <w:r>
        <w:rPr>
          <w:rFonts w:eastAsiaTheme="minorEastAsia" w:hint="eastAsia"/>
          <w:lang w:eastAsia="zh-CN"/>
        </w:rPr>
        <w:t>L</w:t>
      </w:r>
      <w:r>
        <w:rPr>
          <w:rFonts w:eastAsiaTheme="minorEastAsia"/>
          <w:lang w:eastAsia="zh-CN"/>
        </w:rPr>
        <w:t xml:space="preserve">S reply and corresponding CRs for Option 1) </w:t>
      </w:r>
      <w:r w:rsidR="00795826">
        <w:rPr>
          <w:rFonts w:eastAsiaTheme="minorEastAsia"/>
          <w:lang w:eastAsia="zh-CN"/>
        </w:rPr>
        <w:t>are</w:t>
      </w:r>
      <w:r>
        <w:rPr>
          <w:rFonts w:eastAsiaTheme="minorEastAsia"/>
          <w:lang w:eastAsia="zh-CN"/>
        </w:rPr>
        <w:t xml:space="preserve"> provided as </w:t>
      </w:r>
      <w:r w:rsidR="00795826" w:rsidRPr="007C1F69">
        <w:rPr>
          <w:rFonts w:eastAsiaTheme="minorEastAsia"/>
          <w:highlight w:val="green"/>
          <w:lang w:eastAsia="zh-CN"/>
        </w:rPr>
        <w:t>see S2-210xxxx, S2-210yyyy, S2-210zzzz</w:t>
      </w:r>
      <w:r w:rsidR="000F4C38">
        <w:rPr>
          <w:rFonts w:eastAsiaTheme="minorEastAsia"/>
          <w:lang w:eastAsia="zh-CN"/>
        </w:rPr>
        <w:t>.</w:t>
      </w:r>
    </w:p>
    <w:sectPr w:rsidR="00822912" w:rsidRPr="002F7D2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567" w:rsidRDefault="00724567">
      <w:r>
        <w:separator/>
      </w:r>
    </w:p>
    <w:p w:rsidR="00724567" w:rsidRDefault="00724567"/>
  </w:endnote>
  <w:endnote w:type="continuationSeparator" w:id="0">
    <w:p w:rsidR="00724567" w:rsidRDefault="00724567">
      <w:r>
        <w:continuationSeparator/>
      </w:r>
    </w:p>
    <w:p w:rsidR="00724567" w:rsidRDefault="00724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567" w:rsidRDefault="00724567">
      <w:r>
        <w:separator/>
      </w:r>
    </w:p>
    <w:p w:rsidR="00724567" w:rsidRDefault="00724567"/>
  </w:footnote>
  <w:footnote w:type="continuationSeparator" w:id="0">
    <w:p w:rsidR="00724567" w:rsidRDefault="00724567">
      <w:r>
        <w:continuationSeparator/>
      </w:r>
    </w:p>
    <w:p w:rsidR="00724567" w:rsidRDefault="007245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503271">
      <w:rPr>
        <w:rFonts w:ascii="Arial" w:hAnsi="Arial" w:cs="Arial"/>
        <w:b/>
        <w:bCs/>
        <w:noProof/>
        <w:sz w:val="18"/>
        <w:lang w:val="fr-FR"/>
      </w:rPr>
      <w:t>2</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12837"/>
    <w:multiLevelType w:val="hybridMultilevel"/>
    <w:tmpl w:val="835CEE9A"/>
    <w:lvl w:ilvl="0" w:tplc="1A1AC474">
      <w:start w:val="1"/>
      <w:numFmt w:val="decimal"/>
      <w:lvlText w:val="%1)"/>
      <w:lvlJc w:val="left"/>
      <w:pPr>
        <w:ind w:left="460" w:hanging="360"/>
      </w:pPr>
      <w:rPr>
        <w:rFonts w:ascii="Times New Roman" w:eastAsia="Malgun Gothic" w:hAnsi="Times New Roman"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13D1B"/>
    <w:multiLevelType w:val="hybridMultilevel"/>
    <w:tmpl w:val="7F3C8810"/>
    <w:lvl w:ilvl="0" w:tplc="5B2866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6"/>
  </w:num>
  <w:num w:numId="5">
    <w:abstractNumId w:val="13"/>
  </w:num>
  <w:num w:numId="6">
    <w:abstractNumId w:val="20"/>
  </w:num>
  <w:num w:numId="7">
    <w:abstractNumId w:val="8"/>
  </w:num>
  <w:num w:numId="8">
    <w:abstractNumId w:val="12"/>
  </w:num>
  <w:num w:numId="9">
    <w:abstractNumId w:val="19"/>
  </w:num>
  <w:num w:numId="10">
    <w:abstractNumId w:val="21"/>
  </w:num>
  <w:num w:numId="11">
    <w:abstractNumId w:val="9"/>
  </w:num>
  <w:num w:numId="12">
    <w:abstractNumId w:val="0"/>
  </w:num>
  <w:num w:numId="13">
    <w:abstractNumId w:val="3"/>
  </w:num>
  <w:num w:numId="14">
    <w:abstractNumId w:val="10"/>
  </w:num>
  <w:num w:numId="15">
    <w:abstractNumId w:val="14"/>
  </w:num>
  <w:num w:numId="16">
    <w:abstractNumId w:val="5"/>
  </w:num>
  <w:num w:numId="17">
    <w:abstractNumId w:val="18"/>
  </w:num>
  <w:num w:numId="18">
    <w:abstractNumId w:val="11"/>
  </w:num>
  <w:num w:numId="19">
    <w:abstractNumId w:val="15"/>
  </w:num>
  <w:num w:numId="20">
    <w:abstractNumId w:val="17"/>
  </w:num>
  <w:num w:numId="21">
    <w:abstractNumId w:val="4"/>
  </w:num>
  <w:num w:numId="2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64"/>
    <w:rsid w:val="00001FC9"/>
    <w:rsid w:val="00002842"/>
    <w:rsid w:val="00003503"/>
    <w:rsid w:val="0000385B"/>
    <w:rsid w:val="00003FE7"/>
    <w:rsid w:val="000044CE"/>
    <w:rsid w:val="000046E3"/>
    <w:rsid w:val="00004E82"/>
    <w:rsid w:val="00005507"/>
    <w:rsid w:val="00005D97"/>
    <w:rsid w:val="00005E68"/>
    <w:rsid w:val="00006BF9"/>
    <w:rsid w:val="0000775E"/>
    <w:rsid w:val="000077C5"/>
    <w:rsid w:val="00007C50"/>
    <w:rsid w:val="00010551"/>
    <w:rsid w:val="00010882"/>
    <w:rsid w:val="000110EE"/>
    <w:rsid w:val="0001160B"/>
    <w:rsid w:val="0001336E"/>
    <w:rsid w:val="00013850"/>
    <w:rsid w:val="00013A5E"/>
    <w:rsid w:val="00013CD6"/>
    <w:rsid w:val="0001400A"/>
    <w:rsid w:val="000150DA"/>
    <w:rsid w:val="000153C3"/>
    <w:rsid w:val="00016A41"/>
    <w:rsid w:val="000175E3"/>
    <w:rsid w:val="000205C4"/>
    <w:rsid w:val="00020752"/>
    <w:rsid w:val="0002078C"/>
    <w:rsid w:val="00020AF8"/>
    <w:rsid w:val="00023565"/>
    <w:rsid w:val="00024628"/>
    <w:rsid w:val="00024798"/>
    <w:rsid w:val="00024B7C"/>
    <w:rsid w:val="00025A8E"/>
    <w:rsid w:val="000268FB"/>
    <w:rsid w:val="00027058"/>
    <w:rsid w:val="00027B9C"/>
    <w:rsid w:val="0003091B"/>
    <w:rsid w:val="00030E70"/>
    <w:rsid w:val="00032C4D"/>
    <w:rsid w:val="000336C0"/>
    <w:rsid w:val="00033FBB"/>
    <w:rsid w:val="00034D60"/>
    <w:rsid w:val="0003510B"/>
    <w:rsid w:val="0003663C"/>
    <w:rsid w:val="00040038"/>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385A"/>
    <w:rsid w:val="000549F0"/>
    <w:rsid w:val="000559CF"/>
    <w:rsid w:val="00056F95"/>
    <w:rsid w:val="0005715C"/>
    <w:rsid w:val="0005726C"/>
    <w:rsid w:val="000607A8"/>
    <w:rsid w:val="00060F24"/>
    <w:rsid w:val="00062F11"/>
    <w:rsid w:val="000631E9"/>
    <w:rsid w:val="00063321"/>
    <w:rsid w:val="00063EF2"/>
    <w:rsid w:val="0006502B"/>
    <w:rsid w:val="00065A7F"/>
    <w:rsid w:val="00066F4B"/>
    <w:rsid w:val="000708BD"/>
    <w:rsid w:val="00071CC8"/>
    <w:rsid w:val="00071FAE"/>
    <w:rsid w:val="00073048"/>
    <w:rsid w:val="0007338E"/>
    <w:rsid w:val="00073BD4"/>
    <w:rsid w:val="00074480"/>
    <w:rsid w:val="0007536B"/>
    <w:rsid w:val="00075D9C"/>
    <w:rsid w:val="000830D4"/>
    <w:rsid w:val="0008342A"/>
    <w:rsid w:val="00083689"/>
    <w:rsid w:val="00084E41"/>
    <w:rsid w:val="000852B4"/>
    <w:rsid w:val="0008565B"/>
    <w:rsid w:val="00085B2B"/>
    <w:rsid w:val="00085FC7"/>
    <w:rsid w:val="00086929"/>
    <w:rsid w:val="00090D4D"/>
    <w:rsid w:val="00091BA0"/>
    <w:rsid w:val="00093796"/>
    <w:rsid w:val="000946ED"/>
    <w:rsid w:val="0009483A"/>
    <w:rsid w:val="00095219"/>
    <w:rsid w:val="00095AD3"/>
    <w:rsid w:val="00095B65"/>
    <w:rsid w:val="000965B7"/>
    <w:rsid w:val="000A1CE9"/>
    <w:rsid w:val="000A2B97"/>
    <w:rsid w:val="000A5805"/>
    <w:rsid w:val="000A5BE0"/>
    <w:rsid w:val="000A6B57"/>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4821"/>
    <w:rsid w:val="000D4B29"/>
    <w:rsid w:val="000D59E4"/>
    <w:rsid w:val="000D5EAF"/>
    <w:rsid w:val="000D70EA"/>
    <w:rsid w:val="000E0A21"/>
    <w:rsid w:val="000E44F6"/>
    <w:rsid w:val="000E4D8D"/>
    <w:rsid w:val="000E5334"/>
    <w:rsid w:val="000E6C7B"/>
    <w:rsid w:val="000E735B"/>
    <w:rsid w:val="000F0450"/>
    <w:rsid w:val="000F06D8"/>
    <w:rsid w:val="000F2AF3"/>
    <w:rsid w:val="000F3035"/>
    <w:rsid w:val="000F4C38"/>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CD0"/>
    <w:rsid w:val="00120763"/>
    <w:rsid w:val="0012113A"/>
    <w:rsid w:val="00121764"/>
    <w:rsid w:val="00121A78"/>
    <w:rsid w:val="00122017"/>
    <w:rsid w:val="00122F37"/>
    <w:rsid w:val="001240FE"/>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15"/>
    <w:rsid w:val="001673CA"/>
    <w:rsid w:val="00167AF3"/>
    <w:rsid w:val="00170A7C"/>
    <w:rsid w:val="001736B5"/>
    <w:rsid w:val="00173A57"/>
    <w:rsid w:val="001750EF"/>
    <w:rsid w:val="001763DD"/>
    <w:rsid w:val="001765B4"/>
    <w:rsid w:val="00176CD0"/>
    <w:rsid w:val="00177EFC"/>
    <w:rsid w:val="001802CC"/>
    <w:rsid w:val="001806F6"/>
    <w:rsid w:val="00182258"/>
    <w:rsid w:val="00182CB6"/>
    <w:rsid w:val="001834F0"/>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ABD"/>
    <w:rsid w:val="001A3FB4"/>
    <w:rsid w:val="001A55C6"/>
    <w:rsid w:val="001A56A8"/>
    <w:rsid w:val="001A5C81"/>
    <w:rsid w:val="001A6803"/>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0D1E"/>
    <w:rsid w:val="001C17E1"/>
    <w:rsid w:val="001C488F"/>
    <w:rsid w:val="001C50F0"/>
    <w:rsid w:val="001C6359"/>
    <w:rsid w:val="001C74D2"/>
    <w:rsid w:val="001C77F4"/>
    <w:rsid w:val="001D0433"/>
    <w:rsid w:val="001D068E"/>
    <w:rsid w:val="001D06A4"/>
    <w:rsid w:val="001D0F5B"/>
    <w:rsid w:val="001D1200"/>
    <w:rsid w:val="001D1598"/>
    <w:rsid w:val="001D1FB4"/>
    <w:rsid w:val="001D2DF9"/>
    <w:rsid w:val="001D5286"/>
    <w:rsid w:val="001E0DF5"/>
    <w:rsid w:val="001E125D"/>
    <w:rsid w:val="001E1F34"/>
    <w:rsid w:val="001E4DFF"/>
    <w:rsid w:val="001E5C9E"/>
    <w:rsid w:val="001E7AA2"/>
    <w:rsid w:val="001F0F75"/>
    <w:rsid w:val="001F1523"/>
    <w:rsid w:val="001F1E67"/>
    <w:rsid w:val="001F2899"/>
    <w:rsid w:val="001F2B57"/>
    <w:rsid w:val="001F320F"/>
    <w:rsid w:val="001F381B"/>
    <w:rsid w:val="001F4582"/>
    <w:rsid w:val="001F478B"/>
    <w:rsid w:val="001F4D77"/>
    <w:rsid w:val="001F4E37"/>
    <w:rsid w:val="001F5984"/>
    <w:rsid w:val="001F6AA4"/>
    <w:rsid w:val="00200C7B"/>
    <w:rsid w:val="00200F0B"/>
    <w:rsid w:val="00201759"/>
    <w:rsid w:val="002021FC"/>
    <w:rsid w:val="002043CF"/>
    <w:rsid w:val="00205037"/>
    <w:rsid w:val="00207CE7"/>
    <w:rsid w:val="00207F20"/>
    <w:rsid w:val="002102F5"/>
    <w:rsid w:val="002104A0"/>
    <w:rsid w:val="00210942"/>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4A2E"/>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3747"/>
    <w:rsid w:val="0025520E"/>
    <w:rsid w:val="0025538F"/>
    <w:rsid w:val="00256C70"/>
    <w:rsid w:val="00257C37"/>
    <w:rsid w:val="00260A35"/>
    <w:rsid w:val="00260C09"/>
    <w:rsid w:val="00260FBA"/>
    <w:rsid w:val="00261D77"/>
    <w:rsid w:val="0026236D"/>
    <w:rsid w:val="002626CA"/>
    <w:rsid w:val="00262BEF"/>
    <w:rsid w:val="00262C6D"/>
    <w:rsid w:val="0026332C"/>
    <w:rsid w:val="002652B6"/>
    <w:rsid w:val="002657DD"/>
    <w:rsid w:val="00265FB6"/>
    <w:rsid w:val="00267915"/>
    <w:rsid w:val="00267FC8"/>
    <w:rsid w:val="002707A8"/>
    <w:rsid w:val="00270D4F"/>
    <w:rsid w:val="00271A3E"/>
    <w:rsid w:val="00272E73"/>
    <w:rsid w:val="00273AF8"/>
    <w:rsid w:val="00273D31"/>
    <w:rsid w:val="0027499D"/>
    <w:rsid w:val="00274EB6"/>
    <w:rsid w:val="002756C1"/>
    <w:rsid w:val="00275FD2"/>
    <w:rsid w:val="002760CC"/>
    <w:rsid w:val="0028020F"/>
    <w:rsid w:val="002804F9"/>
    <w:rsid w:val="00280862"/>
    <w:rsid w:val="00281104"/>
    <w:rsid w:val="00281F13"/>
    <w:rsid w:val="00282E1C"/>
    <w:rsid w:val="00283724"/>
    <w:rsid w:val="00283E95"/>
    <w:rsid w:val="00285692"/>
    <w:rsid w:val="00285E0B"/>
    <w:rsid w:val="00286417"/>
    <w:rsid w:val="0028786F"/>
    <w:rsid w:val="00287A12"/>
    <w:rsid w:val="00287B41"/>
    <w:rsid w:val="002902D9"/>
    <w:rsid w:val="002934C0"/>
    <w:rsid w:val="00294336"/>
    <w:rsid w:val="002943A4"/>
    <w:rsid w:val="00294B58"/>
    <w:rsid w:val="00295FEC"/>
    <w:rsid w:val="0029673F"/>
    <w:rsid w:val="00297693"/>
    <w:rsid w:val="002A05F3"/>
    <w:rsid w:val="002A062F"/>
    <w:rsid w:val="002A2F3C"/>
    <w:rsid w:val="002A3C41"/>
    <w:rsid w:val="002A5CE9"/>
    <w:rsid w:val="002A6F90"/>
    <w:rsid w:val="002A7929"/>
    <w:rsid w:val="002B18F3"/>
    <w:rsid w:val="002B1D85"/>
    <w:rsid w:val="002B211D"/>
    <w:rsid w:val="002B21E7"/>
    <w:rsid w:val="002B2ABA"/>
    <w:rsid w:val="002B3BC9"/>
    <w:rsid w:val="002B46CE"/>
    <w:rsid w:val="002B46FF"/>
    <w:rsid w:val="002B4A4A"/>
    <w:rsid w:val="002B5C1D"/>
    <w:rsid w:val="002B5DAE"/>
    <w:rsid w:val="002B6238"/>
    <w:rsid w:val="002C05B8"/>
    <w:rsid w:val="002C06A7"/>
    <w:rsid w:val="002C071F"/>
    <w:rsid w:val="002C0D31"/>
    <w:rsid w:val="002C12F3"/>
    <w:rsid w:val="002C17E8"/>
    <w:rsid w:val="002C2E2C"/>
    <w:rsid w:val="002C3289"/>
    <w:rsid w:val="002C3625"/>
    <w:rsid w:val="002C42F2"/>
    <w:rsid w:val="002C58C6"/>
    <w:rsid w:val="002C5CD6"/>
    <w:rsid w:val="002C61F2"/>
    <w:rsid w:val="002C6C40"/>
    <w:rsid w:val="002C6CD3"/>
    <w:rsid w:val="002C6F50"/>
    <w:rsid w:val="002C7BE7"/>
    <w:rsid w:val="002D0CC3"/>
    <w:rsid w:val="002D2752"/>
    <w:rsid w:val="002D2E2B"/>
    <w:rsid w:val="002D4952"/>
    <w:rsid w:val="002D64D9"/>
    <w:rsid w:val="002D65B5"/>
    <w:rsid w:val="002D7DAF"/>
    <w:rsid w:val="002E0162"/>
    <w:rsid w:val="002E199D"/>
    <w:rsid w:val="002E1B45"/>
    <w:rsid w:val="002E2018"/>
    <w:rsid w:val="002E4026"/>
    <w:rsid w:val="002E4AA9"/>
    <w:rsid w:val="002E4B9C"/>
    <w:rsid w:val="002E4E29"/>
    <w:rsid w:val="002E54CA"/>
    <w:rsid w:val="002E6D0D"/>
    <w:rsid w:val="002E6FB7"/>
    <w:rsid w:val="002E7D6C"/>
    <w:rsid w:val="002F0809"/>
    <w:rsid w:val="002F0C12"/>
    <w:rsid w:val="002F400D"/>
    <w:rsid w:val="002F4B59"/>
    <w:rsid w:val="002F4F84"/>
    <w:rsid w:val="002F5879"/>
    <w:rsid w:val="002F7117"/>
    <w:rsid w:val="002F7A8F"/>
    <w:rsid w:val="002F7D2E"/>
    <w:rsid w:val="002F7F76"/>
    <w:rsid w:val="0030069C"/>
    <w:rsid w:val="00301264"/>
    <w:rsid w:val="0030127B"/>
    <w:rsid w:val="00301754"/>
    <w:rsid w:val="00302B99"/>
    <w:rsid w:val="003034B2"/>
    <w:rsid w:val="003048BC"/>
    <w:rsid w:val="003053B6"/>
    <w:rsid w:val="00310B0A"/>
    <w:rsid w:val="0031175D"/>
    <w:rsid w:val="00312459"/>
    <w:rsid w:val="003142A3"/>
    <w:rsid w:val="0031486D"/>
    <w:rsid w:val="003153C7"/>
    <w:rsid w:val="00316798"/>
    <w:rsid w:val="00317BA6"/>
    <w:rsid w:val="0032155D"/>
    <w:rsid w:val="00322238"/>
    <w:rsid w:val="00322DBA"/>
    <w:rsid w:val="00322E01"/>
    <w:rsid w:val="00324F09"/>
    <w:rsid w:val="00325BE6"/>
    <w:rsid w:val="003264F1"/>
    <w:rsid w:val="00326DCF"/>
    <w:rsid w:val="00327CA6"/>
    <w:rsid w:val="00331F83"/>
    <w:rsid w:val="003338BB"/>
    <w:rsid w:val="0033495B"/>
    <w:rsid w:val="003349DF"/>
    <w:rsid w:val="003351D2"/>
    <w:rsid w:val="00335D2E"/>
    <w:rsid w:val="00335EBF"/>
    <w:rsid w:val="00340CFD"/>
    <w:rsid w:val="0034141F"/>
    <w:rsid w:val="003428DF"/>
    <w:rsid w:val="00345264"/>
    <w:rsid w:val="003463B5"/>
    <w:rsid w:val="00346876"/>
    <w:rsid w:val="00347802"/>
    <w:rsid w:val="0034785B"/>
    <w:rsid w:val="00350918"/>
    <w:rsid w:val="00351C5D"/>
    <w:rsid w:val="00352847"/>
    <w:rsid w:val="00352CA6"/>
    <w:rsid w:val="00353003"/>
    <w:rsid w:val="00353190"/>
    <w:rsid w:val="00353CCC"/>
    <w:rsid w:val="00353E52"/>
    <w:rsid w:val="003542DA"/>
    <w:rsid w:val="00355186"/>
    <w:rsid w:val="00356277"/>
    <w:rsid w:val="003607F8"/>
    <w:rsid w:val="00360CF4"/>
    <w:rsid w:val="003613BE"/>
    <w:rsid w:val="003619B5"/>
    <w:rsid w:val="00361C57"/>
    <w:rsid w:val="003625F7"/>
    <w:rsid w:val="00362B14"/>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C5"/>
    <w:rsid w:val="00375AFF"/>
    <w:rsid w:val="00375C1A"/>
    <w:rsid w:val="0038035D"/>
    <w:rsid w:val="00380A07"/>
    <w:rsid w:val="00380E74"/>
    <w:rsid w:val="003830EF"/>
    <w:rsid w:val="00383F2D"/>
    <w:rsid w:val="00384D8F"/>
    <w:rsid w:val="00385ED7"/>
    <w:rsid w:val="0038795A"/>
    <w:rsid w:val="00391008"/>
    <w:rsid w:val="00391898"/>
    <w:rsid w:val="00391B9A"/>
    <w:rsid w:val="00392EA7"/>
    <w:rsid w:val="00393992"/>
    <w:rsid w:val="00393A84"/>
    <w:rsid w:val="00393E52"/>
    <w:rsid w:val="003948EF"/>
    <w:rsid w:val="00395453"/>
    <w:rsid w:val="003960DE"/>
    <w:rsid w:val="00396CFF"/>
    <w:rsid w:val="003970D5"/>
    <w:rsid w:val="00397FCF"/>
    <w:rsid w:val="003A02E5"/>
    <w:rsid w:val="003A0E66"/>
    <w:rsid w:val="003A11FD"/>
    <w:rsid w:val="003A2D4D"/>
    <w:rsid w:val="003A376F"/>
    <w:rsid w:val="003A3BC8"/>
    <w:rsid w:val="003A5197"/>
    <w:rsid w:val="003A69B6"/>
    <w:rsid w:val="003A6AB2"/>
    <w:rsid w:val="003B00A0"/>
    <w:rsid w:val="003B020E"/>
    <w:rsid w:val="003B2E77"/>
    <w:rsid w:val="003B2F4F"/>
    <w:rsid w:val="003B3C85"/>
    <w:rsid w:val="003B59D6"/>
    <w:rsid w:val="003B7948"/>
    <w:rsid w:val="003B7E36"/>
    <w:rsid w:val="003C02B3"/>
    <w:rsid w:val="003C092B"/>
    <w:rsid w:val="003C47B9"/>
    <w:rsid w:val="003C599D"/>
    <w:rsid w:val="003C7614"/>
    <w:rsid w:val="003C782C"/>
    <w:rsid w:val="003D0325"/>
    <w:rsid w:val="003D0980"/>
    <w:rsid w:val="003D0FC1"/>
    <w:rsid w:val="003D3280"/>
    <w:rsid w:val="003D334E"/>
    <w:rsid w:val="003D4052"/>
    <w:rsid w:val="003D4356"/>
    <w:rsid w:val="003D45D5"/>
    <w:rsid w:val="003D50B1"/>
    <w:rsid w:val="003D51B4"/>
    <w:rsid w:val="003D5774"/>
    <w:rsid w:val="003D5A94"/>
    <w:rsid w:val="003D5E36"/>
    <w:rsid w:val="003D6607"/>
    <w:rsid w:val="003D6849"/>
    <w:rsid w:val="003D7553"/>
    <w:rsid w:val="003D7EB3"/>
    <w:rsid w:val="003E0813"/>
    <w:rsid w:val="003E0F12"/>
    <w:rsid w:val="003E1062"/>
    <w:rsid w:val="003E10AA"/>
    <w:rsid w:val="003E13B1"/>
    <w:rsid w:val="003E17B5"/>
    <w:rsid w:val="003E1A66"/>
    <w:rsid w:val="003E343E"/>
    <w:rsid w:val="003E3BE1"/>
    <w:rsid w:val="003E704E"/>
    <w:rsid w:val="003E7535"/>
    <w:rsid w:val="003E7907"/>
    <w:rsid w:val="003E7B49"/>
    <w:rsid w:val="003E7D81"/>
    <w:rsid w:val="003F1EA3"/>
    <w:rsid w:val="003F23FA"/>
    <w:rsid w:val="003F258A"/>
    <w:rsid w:val="003F3648"/>
    <w:rsid w:val="003F36AE"/>
    <w:rsid w:val="003F3F06"/>
    <w:rsid w:val="003F3F5A"/>
    <w:rsid w:val="003F461C"/>
    <w:rsid w:val="003F4AB2"/>
    <w:rsid w:val="003F6BB9"/>
    <w:rsid w:val="003F6E00"/>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7BB"/>
    <w:rsid w:val="004150A9"/>
    <w:rsid w:val="00415A21"/>
    <w:rsid w:val="00415F00"/>
    <w:rsid w:val="004160FB"/>
    <w:rsid w:val="00416931"/>
    <w:rsid w:val="00416A0A"/>
    <w:rsid w:val="00416C0A"/>
    <w:rsid w:val="00417940"/>
    <w:rsid w:val="00420C5B"/>
    <w:rsid w:val="00422FC5"/>
    <w:rsid w:val="004231D1"/>
    <w:rsid w:val="00423BDB"/>
    <w:rsid w:val="00423F36"/>
    <w:rsid w:val="0042449E"/>
    <w:rsid w:val="00424781"/>
    <w:rsid w:val="004268FC"/>
    <w:rsid w:val="004270E3"/>
    <w:rsid w:val="0043031B"/>
    <w:rsid w:val="004349BC"/>
    <w:rsid w:val="00434A33"/>
    <w:rsid w:val="00434BDE"/>
    <w:rsid w:val="004361FA"/>
    <w:rsid w:val="00437231"/>
    <w:rsid w:val="004400AB"/>
    <w:rsid w:val="00440568"/>
    <w:rsid w:val="00440861"/>
    <w:rsid w:val="004416C5"/>
    <w:rsid w:val="0044189F"/>
    <w:rsid w:val="00441C32"/>
    <w:rsid w:val="00441E13"/>
    <w:rsid w:val="00443252"/>
    <w:rsid w:val="004438D7"/>
    <w:rsid w:val="00443F2F"/>
    <w:rsid w:val="004452BF"/>
    <w:rsid w:val="004478B2"/>
    <w:rsid w:val="00447DBD"/>
    <w:rsid w:val="004503FD"/>
    <w:rsid w:val="004506F5"/>
    <w:rsid w:val="00450E86"/>
    <w:rsid w:val="0045154B"/>
    <w:rsid w:val="004534CC"/>
    <w:rsid w:val="0045374B"/>
    <w:rsid w:val="00453A49"/>
    <w:rsid w:val="00453D72"/>
    <w:rsid w:val="0045410E"/>
    <w:rsid w:val="00455110"/>
    <w:rsid w:val="004556A4"/>
    <w:rsid w:val="004565EE"/>
    <w:rsid w:val="004603EE"/>
    <w:rsid w:val="00460468"/>
    <w:rsid w:val="0046254E"/>
    <w:rsid w:val="0046289C"/>
    <w:rsid w:val="00462910"/>
    <w:rsid w:val="00465AD0"/>
    <w:rsid w:val="00466150"/>
    <w:rsid w:val="00470732"/>
    <w:rsid w:val="00470CA4"/>
    <w:rsid w:val="00472142"/>
    <w:rsid w:val="004745FD"/>
    <w:rsid w:val="004774B4"/>
    <w:rsid w:val="00481CD8"/>
    <w:rsid w:val="004821D9"/>
    <w:rsid w:val="0048268B"/>
    <w:rsid w:val="00482D21"/>
    <w:rsid w:val="00482DD7"/>
    <w:rsid w:val="00482F42"/>
    <w:rsid w:val="00483322"/>
    <w:rsid w:val="00483BAB"/>
    <w:rsid w:val="00483E3C"/>
    <w:rsid w:val="00485470"/>
    <w:rsid w:val="004862C2"/>
    <w:rsid w:val="0048675E"/>
    <w:rsid w:val="00491877"/>
    <w:rsid w:val="00491D57"/>
    <w:rsid w:val="00493984"/>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3FEA"/>
    <w:rsid w:val="004B58AE"/>
    <w:rsid w:val="004B7262"/>
    <w:rsid w:val="004B7CB0"/>
    <w:rsid w:val="004B7F5D"/>
    <w:rsid w:val="004C025E"/>
    <w:rsid w:val="004C04D2"/>
    <w:rsid w:val="004C2A9C"/>
    <w:rsid w:val="004C3B3C"/>
    <w:rsid w:val="004C3EF2"/>
    <w:rsid w:val="004C531F"/>
    <w:rsid w:val="004C6763"/>
    <w:rsid w:val="004C6ACF"/>
    <w:rsid w:val="004C738E"/>
    <w:rsid w:val="004D0285"/>
    <w:rsid w:val="004D0CAD"/>
    <w:rsid w:val="004D1D31"/>
    <w:rsid w:val="004D1D8B"/>
    <w:rsid w:val="004D63EC"/>
    <w:rsid w:val="004D64F8"/>
    <w:rsid w:val="004D6700"/>
    <w:rsid w:val="004E0433"/>
    <w:rsid w:val="004E1409"/>
    <w:rsid w:val="004E144D"/>
    <w:rsid w:val="004E21C2"/>
    <w:rsid w:val="004E37E1"/>
    <w:rsid w:val="004E4A9B"/>
    <w:rsid w:val="004E4DCD"/>
    <w:rsid w:val="004E593C"/>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271"/>
    <w:rsid w:val="0050338E"/>
    <w:rsid w:val="00504A5E"/>
    <w:rsid w:val="00504E72"/>
    <w:rsid w:val="00505A3D"/>
    <w:rsid w:val="00506B15"/>
    <w:rsid w:val="00506D4F"/>
    <w:rsid w:val="00507B36"/>
    <w:rsid w:val="00510668"/>
    <w:rsid w:val="005108F7"/>
    <w:rsid w:val="00510CEC"/>
    <w:rsid w:val="00512FC2"/>
    <w:rsid w:val="00513F00"/>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4E7B"/>
    <w:rsid w:val="005654A6"/>
    <w:rsid w:val="005657E5"/>
    <w:rsid w:val="00566A66"/>
    <w:rsid w:val="00567317"/>
    <w:rsid w:val="00572A2D"/>
    <w:rsid w:val="00573C90"/>
    <w:rsid w:val="005746B5"/>
    <w:rsid w:val="00574A05"/>
    <w:rsid w:val="005751EB"/>
    <w:rsid w:val="0057683F"/>
    <w:rsid w:val="00576F70"/>
    <w:rsid w:val="00577C3B"/>
    <w:rsid w:val="00581C35"/>
    <w:rsid w:val="00582634"/>
    <w:rsid w:val="00582750"/>
    <w:rsid w:val="005827C3"/>
    <w:rsid w:val="00582896"/>
    <w:rsid w:val="00582D40"/>
    <w:rsid w:val="00582EAC"/>
    <w:rsid w:val="00583173"/>
    <w:rsid w:val="00585FEA"/>
    <w:rsid w:val="005860AC"/>
    <w:rsid w:val="0058659A"/>
    <w:rsid w:val="00591AC5"/>
    <w:rsid w:val="00592B1C"/>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4ABF"/>
    <w:rsid w:val="005B605D"/>
    <w:rsid w:val="005B6969"/>
    <w:rsid w:val="005B70A5"/>
    <w:rsid w:val="005C04A8"/>
    <w:rsid w:val="005C0AC3"/>
    <w:rsid w:val="005C1260"/>
    <w:rsid w:val="005C1CE7"/>
    <w:rsid w:val="005C27CD"/>
    <w:rsid w:val="005C2F29"/>
    <w:rsid w:val="005C5B01"/>
    <w:rsid w:val="005C5C0D"/>
    <w:rsid w:val="005C63A7"/>
    <w:rsid w:val="005C67FE"/>
    <w:rsid w:val="005C6DF0"/>
    <w:rsid w:val="005C7997"/>
    <w:rsid w:val="005C7D5D"/>
    <w:rsid w:val="005D014E"/>
    <w:rsid w:val="005D1751"/>
    <w:rsid w:val="005D1CD5"/>
    <w:rsid w:val="005D2584"/>
    <w:rsid w:val="005D2A0C"/>
    <w:rsid w:val="005D369B"/>
    <w:rsid w:val="005D3799"/>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1D41"/>
    <w:rsid w:val="005F209C"/>
    <w:rsid w:val="005F23C8"/>
    <w:rsid w:val="005F302E"/>
    <w:rsid w:val="005F33AF"/>
    <w:rsid w:val="005F3633"/>
    <w:rsid w:val="005F4999"/>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349"/>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39"/>
    <w:rsid w:val="00643BB7"/>
    <w:rsid w:val="00644664"/>
    <w:rsid w:val="00644B01"/>
    <w:rsid w:val="00646281"/>
    <w:rsid w:val="006462C1"/>
    <w:rsid w:val="00651D13"/>
    <w:rsid w:val="0065339E"/>
    <w:rsid w:val="006542BF"/>
    <w:rsid w:val="006613A4"/>
    <w:rsid w:val="00661EDA"/>
    <w:rsid w:val="0066251F"/>
    <w:rsid w:val="00663DA2"/>
    <w:rsid w:val="00664550"/>
    <w:rsid w:val="00665688"/>
    <w:rsid w:val="00666995"/>
    <w:rsid w:val="0066757F"/>
    <w:rsid w:val="006701F5"/>
    <w:rsid w:val="00670D34"/>
    <w:rsid w:val="00671D64"/>
    <w:rsid w:val="00672D14"/>
    <w:rsid w:val="00673CFE"/>
    <w:rsid w:val="00674CCA"/>
    <w:rsid w:val="006810AB"/>
    <w:rsid w:val="0068218F"/>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97549"/>
    <w:rsid w:val="006A285C"/>
    <w:rsid w:val="006A2C65"/>
    <w:rsid w:val="006A3DDC"/>
    <w:rsid w:val="006A4B39"/>
    <w:rsid w:val="006A64AD"/>
    <w:rsid w:val="006A6DF0"/>
    <w:rsid w:val="006A701D"/>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288C"/>
    <w:rsid w:val="006C383E"/>
    <w:rsid w:val="006C3CC9"/>
    <w:rsid w:val="006C6A6B"/>
    <w:rsid w:val="006C6C32"/>
    <w:rsid w:val="006C70F0"/>
    <w:rsid w:val="006C7993"/>
    <w:rsid w:val="006C7A84"/>
    <w:rsid w:val="006D1207"/>
    <w:rsid w:val="006D194F"/>
    <w:rsid w:val="006D2EFC"/>
    <w:rsid w:val="006D3AE5"/>
    <w:rsid w:val="006D3BEA"/>
    <w:rsid w:val="006D472F"/>
    <w:rsid w:val="006D5301"/>
    <w:rsid w:val="006D6005"/>
    <w:rsid w:val="006D6044"/>
    <w:rsid w:val="006D6B03"/>
    <w:rsid w:val="006E2754"/>
    <w:rsid w:val="006E3C16"/>
    <w:rsid w:val="006E4A64"/>
    <w:rsid w:val="006E4CC6"/>
    <w:rsid w:val="006E64AD"/>
    <w:rsid w:val="006E658A"/>
    <w:rsid w:val="006F0412"/>
    <w:rsid w:val="006F0544"/>
    <w:rsid w:val="006F079E"/>
    <w:rsid w:val="006F2502"/>
    <w:rsid w:val="006F2A78"/>
    <w:rsid w:val="006F2B6F"/>
    <w:rsid w:val="006F2BEF"/>
    <w:rsid w:val="006F2E66"/>
    <w:rsid w:val="006F383F"/>
    <w:rsid w:val="006F4480"/>
    <w:rsid w:val="006F4927"/>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6DF6"/>
    <w:rsid w:val="00717D60"/>
    <w:rsid w:val="007201AD"/>
    <w:rsid w:val="007209F3"/>
    <w:rsid w:val="00721A8F"/>
    <w:rsid w:val="00722AC2"/>
    <w:rsid w:val="00722D02"/>
    <w:rsid w:val="00722F8D"/>
    <w:rsid w:val="00724567"/>
    <w:rsid w:val="00725EC2"/>
    <w:rsid w:val="007266D9"/>
    <w:rsid w:val="00726AC2"/>
    <w:rsid w:val="00726CD5"/>
    <w:rsid w:val="00730B98"/>
    <w:rsid w:val="00731186"/>
    <w:rsid w:val="007325A8"/>
    <w:rsid w:val="00734562"/>
    <w:rsid w:val="00734DB5"/>
    <w:rsid w:val="00735A00"/>
    <w:rsid w:val="007362CE"/>
    <w:rsid w:val="007369E6"/>
    <w:rsid w:val="007375A8"/>
    <w:rsid w:val="00737642"/>
    <w:rsid w:val="00737F75"/>
    <w:rsid w:val="007403DF"/>
    <w:rsid w:val="00740DC9"/>
    <w:rsid w:val="007426A5"/>
    <w:rsid w:val="007445FE"/>
    <w:rsid w:val="00744FCE"/>
    <w:rsid w:val="007476B3"/>
    <w:rsid w:val="007503E0"/>
    <w:rsid w:val="007518AE"/>
    <w:rsid w:val="007524D6"/>
    <w:rsid w:val="00754C4F"/>
    <w:rsid w:val="00756755"/>
    <w:rsid w:val="0076013E"/>
    <w:rsid w:val="0076063E"/>
    <w:rsid w:val="00761C27"/>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32D"/>
    <w:rsid w:val="0078340B"/>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826"/>
    <w:rsid w:val="0079605A"/>
    <w:rsid w:val="00796E8C"/>
    <w:rsid w:val="00797196"/>
    <w:rsid w:val="00797B49"/>
    <w:rsid w:val="00797F83"/>
    <w:rsid w:val="007A0151"/>
    <w:rsid w:val="007A0E09"/>
    <w:rsid w:val="007A0EBA"/>
    <w:rsid w:val="007A0FDF"/>
    <w:rsid w:val="007A1695"/>
    <w:rsid w:val="007A2FDA"/>
    <w:rsid w:val="007A31EE"/>
    <w:rsid w:val="007A3633"/>
    <w:rsid w:val="007A3C7F"/>
    <w:rsid w:val="007A3E80"/>
    <w:rsid w:val="007A42A5"/>
    <w:rsid w:val="007A6135"/>
    <w:rsid w:val="007A70F7"/>
    <w:rsid w:val="007B085A"/>
    <w:rsid w:val="007B1D42"/>
    <w:rsid w:val="007B1D45"/>
    <w:rsid w:val="007B1F16"/>
    <w:rsid w:val="007B2021"/>
    <w:rsid w:val="007B2ECC"/>
    <w:rsid w:val="007B3378"/>
    <w:rsid w:val="007B599C"/>
    <w:rsid w:val="007B5FD9"/>
    <w:rsid w:val="007B63AA"/>
    <w:rsid w:val="007B6816"/>
    <w:rsid w:val="007B7ED9"/>
    <w:rsid w:val="007C1086"/>
    <w:rsid w:val="007C128B"/>
    <w:rsid w:val="007C1F69"/>
    <w:rsid w:val="007C2972"/>
    <w:rsid w:val="007C3DDB"/>
    <w:rsid w:val="007C4A64"/>
    <w:rsid w:val="007C5E11"/>
    <w:rsid w:val="007C71BB"/>
    <w:rsid w:val="007C75CA"/>
    <w:rsid w:val="007D1079"/>
    <w:rsid w:val="007D13D5"/>
    <w:rsid w:val="007D154A"/>
    <w:rsid w:val="007D3431"/>
    <w:rsid w:val="007D35C0"/>
    <w:rsid w:val="007D4832"/>
    <w:rsid w:val="007D4A0E"/>
    <w:rsid w:val="007D572B"/>
    <w:rsid w:val="007E00BC"/>
    <w:rsid w:val="007E1210"/>
    <w:rsid w:val="007E177C"/>
    <w:rsid w:val="007E25E7"/>
    <w:rsid w:val="007E3B25"/>
    <w:rsid w:val="007E40CE"/>
    <w:rsid w:val="007E49AA"/>
    <w:rsid w:val="007E4BF3"/>
    <w:rsid w:val="007E5287"/>
    <w:rsid w:val="007E605A"/>
    <w:rsid w:val="007E64CF"/>
    <w:rsid w:val="007E69CC"/>
    <w:rsid w:val="007E6FB0"/>
    <w:rsid w:val="007E7125"/>
    <w:rsid w:val="007F073C"/>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4BC"/>
    <w:rsid w:val="00804551"/>
    <w:rsid w:val="00805B03"/>
    <w:rsid w:val="00807E74"/>
    <w:rsid w:val="008103FE"/>
    <w:rsid w:val="00811981"/>
    <w:rsid w:val="0081245E"/>
    <w:rsid w:val="00812CCD"/>
    <w:rsid w:val="00813BD7"/>
    <w:rsid w:val="00814809"/>
    <w:rsid w:val="008151E4"/>
    <w:rsid w:val="00816537"/>
    <w:rsid w:val="00821553"/>
    <w:rsid w:val="008218D6"/>
    <w:rsid w:val="00821AE8"/>
    <w:rsid w:val="008224A6"/>
    <w:rsid w:val="00822912"/>
    <w:rsid w:val="00822C6A"/>
    <w:rsid w:val="008252D8"/>
    <w:rsid w:val="008257FF"/>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14E7"/>
    <w:rsid w:val="00842C2E"/>
    <w:rsid w:val="00843760"/>
    <w:rsid w:val="008449F4"/>
    <w:rsid w:val="00844B8F"/>
    <w:rsid w:val="0084515B"/>
    <w:rsid w:val="00846491"/>
    <w:rsid w:val="008512DA"/>
    <w:rsid w:val="00851E9D"/>
    <w:rsid w:val="00852CDD"/>
    <w:rsid w:val="0085303D"/>
    <w:rsid w:val="008537DD"/>
    <w:rsid w:val="00853AE3"/>
    <w:rsid w:val="008541EF"/>
    <w:rsid w:val="00854794"/>
    <w:rsid w:val="00854869"/>
    <w:rsid w:val="00854FFB"/>
    <w:rsid w:val="008551E5"/>
    <w:rsid w:val="008552AA"/>
    <w:rsid w:val="008574EA"/>
    <w:rsid w:val="00857668"/>
    <w:rsid w:val="0085794D"/>
    <w:rsid w:val="00860168"/>
    <w:rsid w:val="00860A51"/>
    <w:rsid w:val="0086196F"/>
    <w:rsid w:val="00861B3A"/>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0FC4"/>
    <w:rsid w:val="0088108C"/>
    <w:rsid w:val="0088211C"/>
    <w:rsid w:val="0088283A"/>
    <w:rsid w:val="00882B11"/>
    <w:rsid w:val="00883EB3"/>
    <w:rsid w:val="00884656"/>
    <w:rsid w:val="0088596E"/>
    <w:rsid w:val="0088668F"/>
    <w:rsid w:val="008872E1"/>
    <w:rsid w:val="008877D3"/>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A77C9"/>
    <w:rsid w:val="008B15E3"/>
    <w:rsid w:val="008B162F"/>
    <w:rsid w:val="008B2EF7"/>
    <w:rsid w:val="008B483E"/>
    <w:rsid w:val="008B5F00"/>
    <w:rsid w:val="008B60E9"/>
    <w:rsid w:val="008B716A"/>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1FBD"/>
    <w:rsid w:val="008D2D20"/>
    <w:rsid w:val="008D505B"/>
    <w:rsid w:val="008D5668"/>
    <w:rsid w:val="008E0416"/>
    <w:rsid w:val="008E0EB6"/>
    <w:rsid w:val="008E1EED"/>
    <w:rsid w:val="008E2C98"/>
    <w:rsid w:val="008E3D19"/>
    <w:rsid w:val="008E5522"/>
    <w:rsid w:val="008E614A"/>
    <w:rsid w:val="008E6704"/>
    <w:rsid w:val="008E760A"/>
    <w:rsid w:val="008E76A6"/>
    <w:rsid w:val="008F0B57"/>
    <w:rsid w:val="008F197C"/>
    <w:rsid w:val="008F1CFA"/>
    <w:rsid w:val="008F49A7"/>
    <w:rsid w:val="008F5DB4"/>
    <w:rsid w:val="008F65F1"/>
    <w:rsid w:val="008F672C"/>
    <w:rsid w:val="008F6FE3"/>
    <w:rsid w:val="008F7903"/>
    <w:rsid w:val="008F7D6D"/>
    <w:rsid w:val="0090025D"/>
    <w:rsid w:val="00900BEF"/>
    <w:rsid w:val="009015B4"/>
    <w:rsid w:val="00901851"/>
    <w:rsid w:val="00902DED"/>
    <w:rsid w:val="00902F8F"/>
    <w:rsid w:val="0090490C"/>
    <w:rsid w:val="0090537A"/>
    <w:rsid w:val="009057AA"/>
    <w:rsid w:val="00906662"/>
    <w:rsid w:val="00906EE0"/>
    <w:rsid w:val="0090740B"/>
    <w:rsid w:val="00907EB0"/>
    <w:rsid w:val="009106FA"/>
    <w:rsid w:val="00911358"/>
    <w:rsid w:val="00911C82"/>
    <w:rsid w:val="00911EB1"/>
    <w:rsid w:val="0091435D"/>
    <w:rsid w:val="009151B8"/>
    <w:rsid w:val="009173A0"/>
    <w:rsid w:val="00922141"/>
    <w:rsid w:val="009224DA"/>
    <w:rsid w:val="0092375A"/>
    <w:rsid w:val="00923A7D"/>
    <w:rsid w:val="00923F8C"/>
    <w:rsid w:val="009263F6"/>
    <w:rsid w:val="00926B89"/>
    <w:rsid w:val="00927C1B"/>
    <w:rsid w:val="00930E05"/>
    <w:rsid w:val="009312F0"/>
    <w:rsid w:val="00933785"/>
    <w:rsid w:val="00934371"/>
    <w:rsid w:val="00934470"/>
    <w:rsid w:val="00934C2E"/>
    <w:rsid w:val="00935157"/>
    <w:rsid w:val="00935344"/>
    <w:rsid w:val="0093589E"/>
    <w:rsid w:val="0093615C"/>
    <w:rsid w:val="00936D93"/>
    <w:rsid w:val="00937D45"/>
    <w:rsid w:val="00942421"/>
    <w:rsid w:val="00942586"/>
    <w:rsid w:val="00942A8D"/>
    <w:rsid w:val="009437F9"/>
    <w:rsid w:val="00944491"/>
    <w:rsid w:val="00944B1F"/>
    <w:rsid w:val="00945A12"/>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3F73"/>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689"/>
    <w:rsid w:val="009807B3"/>
    <w:rsid w:val="009807F0"/>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032"/>
    <w:rsid w:val="009952E9"/>
    <w:rsid w:val="00995E59"/>
    <w:rsid w:val="009964C9"/>
    <w:rsid w:val="00996972"/>
    <w:rsid w:val="00997FCA"/>
    <w:rsid w:val="009A0360"/>
    <w:rsid w:val="009A16CD"/>
    <w:rsid w:val="009A1939"/>
    <w:rsid w:val="009A250E"/>
    <w:rsid w:val="009A365F"/>
    <w:rsid w:val="009A36B1"/>
    <w:rsid w:val="009A3B67"/>
    <w:rsid w:val="009A3D66"/>
    <w:rsid w:val="009A44DE"/>
    <w:rsid w:val="009A5784"/>
    <w:rsid w:val="009A71EE"/>
    <w:rsid w:val="009B14B7"/>
    <w:rsid w:val="009B28CC"/>
    <w:rsid w:val="009B2A0D"/>
    <w:rsid w:val="009B2E3A"/>
    <w:rsid w:val="009B2F3F"/>
    <w:rsid w:val="009B4FF3"/>
    <w:rsid w:val="009B5E67"/>
    <w:rsid w:val="009B6610"/>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4F25"/>
    <w:rsid w:val="009D534A"/>
    <w:rsid w:val="009D5459"/>
    <w:rsid w:val="009E051A"/>
    <w:rsid w:val="009E3D4D"/>
    <w:rsid w:val="009E4567"/>
    <w:rsid w:val="009E5815"/>
    <w:rsid w:val="009E59A2"/>
    <w:rsid w:val="009E5AD2"/>
    <w:rsid w:val="009E5E33"/>
    <w:rsid w:val="009E6A55"/>
    <w:rsid w:val="009F00BC"/>
    <w:rsid w:val="009F0561"/>
    <w:rsid w:val="009F0BD4"/>
    <w:rsid w:val="009F1633"/>
    <w:rsid w:val="009F1B24"/>
    <w:rsid w:val="009F1DF2"/>
    <w:rsid w:val="009F455C"/>
    <w:rsid w:val="009F4F45"/>
    <w:rsid w:val="009F57A4"/>
    <w:rsid w:val="009F5B1D"/>
    <w:rsid w:val="009F79B5"/>
    <w:rsid w:val="009F7C8A"/>
    <w:rsid w:val="00A005ED"/>
    <w:rsid w:val="00A00D82"/>
    <w:rsid w:val="00A02054"/>
    <w:rsid w:val="00A0236F"/>
    <w:rsid w:val="00A0240B"/>
    <w:rsid w:val="00A032B8"/>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644"/>
    <w:rsid w:val="00A17EAF"/>
    <w:rsid w:val="00A20CB1"/>
    <w:rsid w:val="00A210AA"/>
    <w:rsid w:val="00A21470"/>
    <w:rsid w:val="00A228E4"/>
    <w:rsid w:val="00A23329"/>
    <w:rsid w:val="00A23625"/>
    <w:rsid w:val="00A23868"/>
    <w:rsid w:val="00A23BBA"/>
    <w:rsid w:val="00A24F28"/>
    <w:rsid w:val="00A2573B"/>
    <w:rsid w:val="00A25C93"/>
    <w:rsid w:val="00A25F3B"/>
    <w:rsid w:val="00A27543"/>
    <w:rsid w:val="00A30117"/>
    <w:rsid w:val="00A30505"/>
    <w:rsid w:val="00A31398"/>
    <w:rsid w:val="00A31D3C"/>
    <w:rsid w:val="00A3211B"/>
    <w:rsid w:val="00A32335"/>
    <w:rsid w:val="00A34144"/>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4A4"/>
    <w:rsid w:val="00A54949"/>
    <w:rsid w:val="00A55E0A"/>
    <w:rsid w:val="00A5645D"/>
    <w:rsid w:val="00A56BCD"/>
    <w:rsid w:val="00A60363"/>
    <w:rsid w:val="00A61063"/>
    <w:rsid w:val="00A62702"/>
    <w:rsid w:val="00A62ECF"/>
    <w:rsid w:val="00A63160"/>
    <w:rsid w:val="00A643FF"/>
    <w:rsid w:val="00A64C7B"/>
    <w:rsid w:val="00A65A7D"/>
    <w:rsid w:val="00A65AD4"/>
    <w:rsid w:val="00A66AAC"/>
    <w:rsid w:val="00A66AFD"/>
    <w:rsid w:val="00A67645"/>
    <w:rsid w:val="00A73B63"/>
    <w:rsid w:val="00A7456F"/>
    <w:rsid w:val="00A746AE"/>
    <w:rsid w:val="00A74961"/>
    <w:rsid w:val="00A76903"/>
    <w:rsid w:val="00A76ABD"/>
    <w:rsid w:val="00A7757A"/>
    <w:rsid w:val="00A8265C"/>
    <w:rsid w:val="00A82A45"/>
    <w:rsid w:val="00A83682"/>
    <w:rsid w:val="00A8447E"/>
    <w:rsid w:val="00A86847"/>
    <w:rsid w:val="00A86B4F"/>
    <w:rsid w:val="00A90D2B"/>
    <w:rsid w:val="00A9186F"/>
    <w:rsid w:val="00A9190D"/>
    <w:rsid w:val="00A92D85"/>
    <w:rsid w:val="00A93620"/>
    <w:rsid w:val="00A93AE0"/>
    <w:rsid w:val="00A94865"/>
    <w:rsid w:val="00A9508E"/>
    <w:rsid w:val="00A9540F"/>
    <w:rsid w:val="00A964DC"/>
    <w:rsid w:val="00A96D7B"/>
    <w:rsid w:val="00A96E57"/>
    <w:rsid w:val="00A9719F"/>
    <w:rsid w:val="00A971BA"/>
    <w:rsid w:val="00A97CE6"/>
    <w:rsid w:val="00A97E40"/>
    <w:rsid w:val="00AA0654"/>
    <w:rsid w:val="00AA09FB"/>
    <w:rsid w:val="00AA11D6"/>
    <w:rsid w:val="00AA170E"/>
    <w:rsid w:val="00AA237B"/>
    <w:rsid w:val="00AA2DAC"/>
    <w:rsid w:val="00AA3334"/>
    <w:rsid w:val="00AA41C0"/>
    <w:rsid w:val="00AA49BE"/>
    <w:rsid w:val="00AA57C5"/>
    <w:rsid w:val="00AA5E5D"/>
    <w:rsid w:val="00AB1BCE"/>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69E7"/>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1504"/>
    <w:rsid w:val="00AF3346"/>
    <w:rsid w:val="00AF3B3F"/>
    <w:rsid w:val="00AF3EBA"/>
    <w:rsid w:val="00AF4A9B"/>
    <w:rsid w:val="00AF4CFF"/>
    <w:rsid w:val="00AF5118"/>
    <w:rsid w:val="00AF7393"/>
    <w:rsid w:val="00AF7B1F"/>
    <w:rsid w:val="00B0128C"/>
    <w:rsid w:val="00B02BFC"/>
    <w:rsid w:val="00B03D58"/>
    <w:rsid w:val="00B03E15"/>
    <w:rsid w:val="00B03F2F"/>
    <w:rsid w:val="00B059AF"/>
    <w:rsid w:val="00B05A70"/>
    <w:rsid w:val="00B06F3E"/>
    <w:rsid w:val="00B079F5"/>
    <w:rsid w:val="00B10464"/>
    <w:rsid w:val="00B11EFB"/>
    <w:rsid w:val="00B14032"/>
    <w:rsid w:val="00B15CB4"/>
    <w:rsid w:val="00B15D04"/>
    <w:rsid w:val="00B1622F"/>
    <w:rsid w:val="00B164C6"/>
    <w:rsid w:val="00B17779"/>
    <w:rsid w:val="00B17CB1"/>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2EF3"/>
    <w:rsid w:val="00B435BF"/>
    <w:rsid w:val="00B438A2"/>
    <w:rsid w:val="00B444C8"/>
    <w:rsid w:val="00B44FFE"/>
    <w:rsid w:val="00B45CD0"/>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5449"/>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5B9"/>
    <w:rsid w:val="00B95DC8"/>
    <w:rsid w:val="00B9643B"/>
    <w:rsid w:val="00BA00DE"/>
    <w:rsid w:val="00BA1F3A"/>
    <w:rsid w:val="00BA234A"/>
    <w:rsid w:val="00BA2D81"/>
    <w:rsid w:val="00BA2F3F"/>
    <w:rsid w:val="00BA3200"/>
    <w:rsid w:val="00BA345C"/>
    <w:rsid w:val="00BA45DE"/>
    <w:rsid w:val="00BA4763"/>
    <w:rsid w:val="00BA5176"/>
    <w:rsid w:val="00BA54EF"/>
    <w:rsid w:val="00BA6114"/>
    <w:rsid w:val="00BA6B92"/>
    <w:rsid w:val="00BA7455"/>
    <w:rsid w:val="00BA7676"/>
    <w:rsid w:val="00BA7AC1"/>
    <w:rsid w:val="00BA7B97"/>
    <w:rsid w:val="00BB02B7"/>
    <w:rsid w:val="00BB0C50"/>
    <w:rsid w:val="00BB0D92"/>
    <w:rsid w:val="00BB16F4"/>
    <w:rsid w:val="00BB22AC"/>
    <w:rsid w:val="00BB2751"/>
    <w:rsid w:val="00BB3C2D"/>
    <w:rsid w:val="00BB4C83"/>
    <w:rsid w:val="00BB51D0"/>
    <w:rsid w:val="00BB5B6F"/>
    <w:rsid w:val="00BB69FE"/>
    <w:rsid w:val="00BB6FA4"/>
    <w:rsid w:val="00BC19AC"/>
    <w:rsid w:val="00BC23D0"/>
    <w:rsid w:val="00BC2519"/>
    <w:rsid w:val="00BC3445"/>
    <w:rsid w:val="00BC3455"/>
    <w:rsid w:val="00BC34D0"/>
    <w:rsid w:val="00BC59A3"/>
    <w:rsid w:val="00BD0133"/>
    <w:rsid w:val="00BD0F71"/>
    <w:rsid w:val="00BD1573"/>
    <w:rsid w:val="00BD2553"/>
    <w:rsid w:val="00BD265B"/>
    <w:rsid w:val="00BD2EAF"/>
    <w:rsid w:val="00BD31D9"/>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620"/>
    <w:rsid w:val="00BF5CE8"/>
    <w:rsid w:val="00BF7149"/>
    <w:rsid w:val="00BF7AB3"/>
    <w:rsid w:val="00BF7F67"/>
    <w:rsid w:val="00C00E77"/>
    <w:rsid w:val="00C01033"/>
    <w:rsid w:val="00C01210"/>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5D4A"/>
    <w:rsid w:val="00C15E3B"/>
    <w:rsid w:val="00C16A47"/>
    <w:rsid w:val="00C2083F"/>
    <w:rsid w:val="00C20DDF"/>
    <w:rsid w:val="00C215AE"/>
    <w:rsid w:val="00C217DD"/>
    <w:rsid w:val="00C21B0B"/>
    <w:rsid w:val="00C21C81"/>
    <w:rsid w:val="00C22434"/>
    <w:rsid w:val="00C22BC2"/>
    <w:rsid w:val="00C248DE"/>
    <w:rsid w:val="00C25420"/>
    <w:rsid w:val="00C260B7"/>
    <w:rsid w:val="00C26D12"/>
    <w:rsid w:val="00C27B02"/>
    <w:rsid w:val="00C3209E"/>
    <w:rsid w:val="00C3212E"/>
    <w:rsid w:val="00C3271D"/>
    <w:rsid w:val="00C331BC"/>
    <w:rsid w:val="00C34C12"/>
    <w:rsid w:val="00C34F3A"/>
    <w:rsid w:val="00C36359"/>
    <w:rsid w:val="00C36979"/>
    <w:rsid w:val="00C36E24"/>
    <w:rsid w:val="00C37160"/>
    <w:rsid w:val="00C37B71"/>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40B"/>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1BA"/>
    <w:rsid w:val="00C948FD"/>
    <w:rsid w:val="00C9791E"/>
    <w:rsid w:val="00CA0156"/>
    <w:rsid w:val="00CA0B4B"/>
    <w:rsid w:val="00CA1995"/>
    <w:rsid w:val="00CA29FB"/>
    <w:rsid w:val="00CA4B83"/>
    <w:rsid w:val="00CA531A"/>
    <w:rsid w:val="00CA5B19"/>
    <w:rsid w:val="00CA6A05"/>
    <w:rsid w:val="00CA7003"/>
    <w:rsid w:val="00CB061B"/>
    <w:rsid w:val="00CB0BCD"/>
    <w:rsid w:val="00CB1367"/>
    <w:rsid w:val="00CB23C7"/>
    <w:rsid w:val="00CB285D"/>
    <w:rsid w:val="00CB3F50"/>
    <w:rsid w:val="00CB529A"/>
    <w:rsid w:val="00CB56F9"/>
    <w:rsid w:val="00CB61BF"/>
    <w:rsid w:val="00CB75C1"/>
    <w:rsid w:val="00CC14A5"/>
    <w:rsid w:val="00CC215B"/>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6B41"/>
    <w:rsid w:val="00D07514"/>
    <w:rsid w:val="00D12C49"/>
    <w:rsid w:val="00D1331A"/>
    <w:rsid w:val="00D1334E"/>
    <w:rsid w:val="00D133A7"/>
    <w:rsid w:val="00D1382A"/>
    <w:rsid w:val="00D13CB0"/>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2BE"/>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5982"/>
    <w:rsid w:val="00D96E0E"/>
    <w:rsid w:val="00D96FF5"/>
    <w:rsid w:val="00DA1289"/>
    <w:rsid w:val="00DA2184"/>
    <w:rsid w:val="00DA29D5"/>
    <w:rsid w:val="00DA2AA6"/>
    <w:rsid w:val="00DA3AEF"/>
    <w:rsid w:val="00DA4A95"/>
    <w:rsid w:val="00DA4BED"/>
    <w:rsid w:val="00DA5C7E"/>
    <w:rsid w:val="00DA5E2A"/>
    <w:rsid w:val="00DA618C"/>
    <w:rsid w:val="00DB0E6F"/>
    <w:rsid w:val="00DB1C5D"/>
    <w:rsid w:val="00DB218A"/>
    <w:rsid w:val="00DB26E1"/>
    <w:rsid w:val="00DB284E"/>
    <w:rsid w:val="00DB322D"/>
    <w:rsid w:val="00DB38B6"/>
    <w:rsid w:val="00DB42ED"/>
    <w:rsid w:val="00DB4D35"/>
    <w:rsid w:val="00DB5B57"/>
    <w:rsid w:val="00DB6FED"/>
    <w:rsid w:val="00DB7DEC"/>
    <w:rsid w:val="00DC05E2"/>
    <w:rsid w:val="00DC0A91"/>
    <w:rsid w:val="00DC1357"/>
    <w:rsid w:val="00DC3BE6"/>
    <w:rsid w:val="00DC3C9F"/>
    <w:rsid w:val="00DC4247"/>
    <w:rsid w:val="00DC4A42"/>
    <w:rsid w:val="00DC5335"/>
    <w:rsid w:val="00DC6181"/>
    <w:rsid w:val="00DC66C7"/>
    <w:rsid w:val="00DC718A"/>
    <w:rsid w:val="00DC7A6A"/>
    <w:rsid w:val="00DC7DB3"/>
    <w:rsid w:val="00DC7E89"/>
    <w:rsid w:val="00DD1FA5"/>
    <w:rsid w:val="00DD2131"/>
    <w:rsid w:val="00DD2B73"/>
    <w:rsid w:val="00DD47B2"/>
    <w:rsid w:val="00DD5B62"/>
    <w:rsid w:val="00DD6A08"/>
    <w:rsid w:val="00DD6ED8"/>
    <w:rsid w:val="00DE1873"/>
    <w:rsid w:val="00DE2B7E"/>
    <w:rsid w:val="00DE325F"/>
    <w:rsid w:val="00DE4468"/>
    <w:rsid w:val="00DE4D23"/>
    <w:rsid w:val="00DE4FE3"/>
    <w:rsid w:val="00DE50DF"/>
    <w:rsid w:val="00DE55A3"/>
    <w:rsid w:val="00DE7993"/>
    <w:rsid w:val="00DF1A53"/>
    <w:rsid w:val="00DF2E05"/>
    <w:rsid w:val="00DF54A8"/>
    <w:rsid w:val="00DF65BD"/>
    <w:rsid w:val="00DF6E9D"/>
    <w:rsid w:val="00DF7AE0"/>
    <w:rsid w:val="00E014DB"/>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177"/>
    <w:rsid w:val="00E234EE"/>
    <w:rsid w:val="00E23678"/>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257"/>
    <w:rsid w:val="00E424E2"/>
    <w:rsid w:val="00E4287B"/>
    <w:rsid w:val="00E42D63"/>
    <w:rsid w:val="00E45525"/>
    <w:rsid w:val="00E46ECD"/>
    <w:rsid w:val="00E46FFA"/>
    <w:rsid w:val="00E47632"/>
    <w:rsid w:val="00E50E82"/>
    <w:rsid w:val="00E51082"/>
    <w:rsid w:val="00E52155"/>
    <w:rsid w:val="00E54D1D"/>
    <w:rsid w:val="00E55670"/>
    <w:rsid w:val="00E55CA3"/>
    <w:rsid w:val="00E57CA8"/>
    <w:rsid w:val="00E60682"/>
    <w:rsid w:val="00E60C60"/>
    <w:rsid w:val="00E615B4"/>
    <w:rsid w:val="00E6240A"/>
    <w:rsid w:val="00E62A63"/>
    <w:rsid w:val="00E63645"/>
    <w:rsid w:val="00E63679"/>
    <w:rsid w:val="00E636FF"/>
    <w:rsid w:val="00E64057"/>
    <w:rsid w:val="00E65B67"/>
    <w:rsid w:val="00E66879"/>
    <w:rsid w:val="00E6696D"/>
    <w:rsid w:val="00E67CCB"/>
    <w:rsid w:val="00E71C8B"/>
    <w:rsid w:val="00E72128"/>
    <w:rsid w:val="00E72A6B"/>
    <w:rsid w:val="00E72C53"/>
    <w:rsid w:val="00E73FF9"/>
    <w:rsid w:val="00E74A85"/>
    <w:rsid w:val="00E7531B"/>
    <w:rsid w:val="00E75C05"/>
    <w:rsid w:val="00E767EE"/>
    <w:rsid w:val="00E7788F"/>
    <w:rsid w:val="00E80F51"/>
    <w:rsid w:val="00E81533"/>
    <w:rsid w:val="00E82993"/>
    <w:rsid w:val="00E8347A"/>
    <w:rsid w:val="00E8348F"/>
    <w:rsid w:val="00E84E20"/>
    <w:rsid w:val="00E8578D"/>
    <w:rsid w:val="00E879AF"/>
    <w:rsid w:val="00E87F21"/>
    <w:rsid w:val="00E91093"/>
    <w:rsid w:val="00E91498"/>
    <w:rsid w:val="00E91691"/>
    <w:rsid w:val="00E92C8C"/>
    <w:rsid w:val="00E939A6"/>
    <w:rsid w:val="00E94931"/>
    <w:rsid w:val="00E958DD"/>
    <w:rsid w:val="00E95A08"/>
    <w:rsid w:val="00E95BA9"/>
    <w:rsid w:val="00E95BEF"/>
    <w:rsid w:val="00E95D50"/>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58EE"/>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E91"/>
    <w:rsid w:val="00ED23D8"/>
    <w:rsid w:val="00ED2DEC"/>
    <w:rsid w:val="00ED3741"/>
    <w:rsid w:val="00ED4E38"/>
    <w:rsid w:val="00ED5D9B"/>
    <w:rsid w:val="00ED5DA1"/>
    <w:rsid w:val="00EE1219"/>
    <w:rsid w:val="00EE2FD9"/>
    <w:rsid w:val="00EE30F3"/>
    <w:rsid w:val="00EE42CC"/>
    <w:rsid w:val="00EE4662"/>
    <w:rsid w:val="00EE66DA"/>
    <w:rsid w:val="00EE6717"/>
    <w:rsid w:val="00EE6A2D"/>
    <w:rsid w:val="00EE78EC"/>
    <w:rsid w:val="00EF0729"/>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29CA"/>
    <w:rsid w:val="00F03889"/>
    <w:rsid w:val="00F0628A"/>
    <w:rsid w:val="00F0699E"/>
    <w:rsid w:val="00F07A65"/>
    <w:rsid w:val="00F1002C"/>
    <w:rsid w:val="00F117CA"/>
    <w:rsid w:val="00F12167"/>
    <w:rsid w:val="00F151BF"/>
    <w:rsid w:val="00F15688"/>
    <w:rsid w:val="00F15E7F"/>
    <w:rsid w:val="00F15F5D"/>
    <w:rsid w:val="00F16B11"/>
    <w:rsid w:val="00F170D8"/>
    <w:rsid w:val="00F20241"/>
    <w:rsid w:val="00F20A8B"/>
    <w:rsid w:val="00F20C71"/>
    <w:rsid w:val="00F21260"/>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3750"/>
    <w:rsid w:val="00F549D1"/>
    <w:rsid w:val="00F550D1"/>
    <w:rsid w:val="00F55732"/>
    <w:rsid w:val="00F55950"/>
    <w:rsid w:val="00F566A0"/>
    <w:rsid w:val="00F56BB9"/>
    <w:rsid w:val="00F56F6F"/>
    <w:rsid w:val="00F61070"/>
    <w:rsid w:val="00F62FE9"/>
    <w:rsid w:val="00F64B9B"/>
    <w:rsid w:val="00F65A1B"/>
    <w:rsid w:val="00F65C25"/>
    <w:rsid w:val="00F662BC"/>
    <w:rsid w:val="00F66675"/>
    <w:rsid w:val="00F66C8A"/>
    <w:rsid w:val="00F66E01"/>
    <w:rsid w:val="00F67522"/>
    <w:rsid w:val="00F67578"/>
    <w:rsid w:val="00F67C3F"/>
    <w:rsid w:val="00F72B8D"/>
    <w:rsid w:val="00F73F19"/>
    <w:rsid w:val="00F75A6C"/>
    <w:rsid w:val="00F7618F"/>
    <w:rsid w:val="00F766E6"/>
    <w:rsid w:val="00F77118"/>
    <w:rsid w:val="00F80E63"/>
    <w:rsid w:val="00F8116D"/>
    <w:rsid w:val="00F81180"/>
    <w:rsid w:val="00F82967"/>
    <w:rsid w:val="00F84102"/>
    <w:rsid w:val="00F84BF7"/>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5622"/>
    <w:rsid w:val="00FB6C2B"/>
    <w:rsid w:val="00FB6D54"/>
    <w:rsid w:val="00FC1B87"/>
    <w:rsid w:val="00FC2C86"/>
    <w:rsid w:val="00FC34C6"/>
    <w:rsid w:val="00FC3C8D"/>
    <w:rsid w:val="00FC3D55"/>
    <w:rsid w:val="00FC4F8A"/>
    <w:rsid w:val="00FC647A"/>
    <w:rsid w:val="00FC74CA"/>
    <w:rsid w:val="00FD0902"/>
    <w:rsid w:val="00FD18E6"/>
    <w:rsid w:val="00FD1E9F"/>
    <w:rsid w:val="00FD2291"/>
    <w:rsid w:val="00FD298F"/>
    <w:rsid w:val="00FD33DD"/>
    <w:rsid w:val="00FD4B42"/>
    <w:rsid w:val="00FE1F7B"/>
    <w:rsid w:val="00FE367E"/>
    <w:rsid w:val="00FE36B3"/>
    <w:rsid w:val="00FE60EB"/>
    <w:rsid w:val="00FE62C0"/>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CRCoverPage">
    <w:name w:val="CR Cover Page"/>
    <w:rsid w:val="009E59A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089933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3EAE7DE-822E-48EE-8A3C-3A3BA8AC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6</cp:revision>
  <cp:lastPrinted>2018-08-13T16:59:00Z</cp:lastPrinted>
  <dcterms:created xsi:type="dcterms:W3CDTF">2021-11-05T09:25:00Z</dcterms:created>
  <dcterms:modified xsi:type="dcterms:W3CDTF">2021-11-08T10:55:00Z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(3)atRDSCkr/LmSPHyMIxfijj8KxPYpntAtXZ1zQWeYYohFIZDvnzeOLfriYCWRTH9muWHYVNPn
O9Gc1HEs8RNwmjgmQ65MQRqdadpOTvkoqrQbg/QBEGsYHQi7PxedtdigNfNOboHt35tHfQow
lGb2Kwmo9unqQrwMnzHEWxrOxFASNJ2W5UgMPv4ROXfqy8NF748NdvYkzzKPiu4K1ATKZYrW
ho5Fb53O81IkgokW/S</vt:lpwstr>
  </property>
  <property fmtid="{D5CDD505-2E9C-101B-9397-08002B2CF9AE}" pid="9" name="_2015_ms_pID_7253431">
    <vt:lpwstr>XRYdgtFdoZATMlEwGOqtn/3XKeejopz/zcT70WMbORScEMg5P/+EkZ
sHZnds8Cuppe+yc0iwMTnVCzlnEEhjuVt5u4WfPY1ZRHEb2NC400vrAwRS2jL47zCA8K2Mpt
z8vlfZqcl+JhEUZ5HJ3SEYm9tZljFRlyGdjepdwi/OxZ6tl9FYBPGVFUC4w6/jDznfZuIXo9
LIBH/TCnxelOxzop0iehV8z2/qBox7LqOhZR</vt:lpwstr>
  </property>
  <property fmtid="{D5CDD505-2E9C-101B-9397-08002B2CF9AE}" pid="10" name="_2015_ms_pID_7253432">
    <vt:lpwstr>Zuy6aucueLQH5OV1jdIIsf8=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1635420990</vt:lpwstr>
  </property>
</Properties>
</file>